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20.1.2026, 09:33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Vytápění, úspory energie, obnovitelné zdroje - to jsou hlavní témata veletrhu Infotherma</w:t>
      </w:r>
    </w:p>
    <w:p>
      <w:pPr/>
      <w:r>
        <w:rPr/>
        <w:t xml:space="preserve">Pořadatelé INCOTERMS si už zvykli na obrovský zájem vystavovatelů, a tak je nepřekvapilo, že i třicátý ročník tohoto veletrhu je beznadějně plný a prostory výstaviště Černá louka praskají ve švech. Některé expozice jsou dokonce venku před hlavním pavilonem.</w:t>
      </w:r>
    </w:p>
    <w:p>
      <w:pPr/>
      <w:r>
        <w:rPr>
          <w:b w:val="1"/>
          <w:bCs w:val="1"/>
        </w:rPr>
        <w:t xml:space="preserve">Petr Kalenda, ředitel výstavy Infotherma:</w:t>
      </w:r>
      <w:r>
        <w:rPr/>
        <w:t xml:space="preserve"> "Nemá až moc kam se rozrůst, protože je pokaždé vyprodaný. V těch čtyřech halách, které tento areál nabízí, se ale určitě rozrůstá o konferenční akce."</w:t>
      </w:r>
    </w:p>
    <w:p>
      <w:pPr/>
      <w:r>
        <w:rPr/>
        <w:t xml:space="preserve">Výstava je v tomto roce zaměřená na vytápění, úspory energie a využívání obnovitelných zdrojů, což jsou hlavní trendy poslední doby.</w:t>
      </w:r>
    </w:p>
    <w:p>
      <w:pPr/>
      <w:r>
        <w:rPr>
          <w:b w:val="1"/>
          <w:bCs w:val="1"/>
        </w:rPr>
        <w:t xml:space="preserve">Aleš Boháč (Starostové pro Ostravu), náměstek primátora Ostravy:</w:t>
      </w:r>
      <w:r>
        <w:rPr/>
        <w:t xml:space="preserve"> "Je to jedna z mála výstav, které se pořád rozvíjí a pořád někam jdou. A Tak, jak to vystavovatelství postupně třeba někde skomírá, tak tady tím opravdu žije. Nejenom Ostrava, ale i potažmo Moravskoslezský kraj."</w:t>
      </w:r>
    </w:p>
    <w:p>
      <w:pPr/>
      <w:r>
        <w:rPr>
          <w:b w:val="1"/>
          <w:bCs w:val="1"/>
        </w:rPr>
        <w:t xml:space="preserve">Josef Bělica (ANO), hejtman MS kraje: </w:t>
      </w:r>
      <w:r>
        <w:rPr/>
        <w:t xml:space="preserve">"Lidé se zde mohou seznámit s těmi nejnovějšími technologiemi, co se týče vytápění. Já osobně jsem spíš konzervativní v tomto směru a spíš bych sázel na výhody, které má Česká republika, a které má Moravskoslezský kraj, a to je především centrální zásobování teplem."</w:t>
      </w:r>
    </w:p>
    <w:p>
      <w:pPr/>
      <w:r>
        <w:rPr/>
        <w:t xml:space="preserve">Mezi vystavovateli je i řada českých firem, které mají dlouholetou tradici a v konkurenci se rozhodně neztrácejí.</w:t>
      </w:r>
    </w:p>
    <w:p>
      <w:pPr/>
      <w:r>
        <w:rPr>
          <w:b w:val="1"/>
          <w:bCs w:val="1"/>
        </w:rPr>
        <w:t xml:space="preserve">Roman Boček, vystavovatel:</w:t>
      </w:r>
      <w:r>
        <w:rPr/>
        <w:t xml:space="preserve"> "Zákazníci hodně upřednostňovali v loňském roce a čekáme, že i v letošním. Kotle na spalování pelet, protože to je pro ně velice pohodlné."</w:t>
      </w:r>
    </w:p>
    <w:p>
      <w:pPr/>
      <w:r>
        <w:rPr/>
        <w:t xml:space="preserve">Návštěvníci mohou kromě výrobců nejrůznějších produktů navštívit také stánek Ministerstva životního prostředí ČR, kde jim poradí, jaké mohou využít dotace pro svůj projekt.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52668/vytapeni-uspory-energie-obnovitelne-zdroje--to-jsou-hlavni-temata-veletrhu-infotherm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2026-08-11T10:37:36+02:00</dcterms:created>
  <dcterms:modified xsi:type="dcterms:W3CDTF">2026-08-11T10:37:36+02:00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