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Masopustní tradice ožily v prostorách Slezského zemského muzea v Opavě</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My jsme si říkali, že tohle je výstava, která přesně na tu půdu bude pasovat,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a opravdu se tam chodí jen ve výjimečných případech, podívat se na to z architektonického hlediska.”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“Tyto práce vznikly v úvodu grafického designu, vlastně tam. Tam se přibyly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“Když si pořádně prohlédnete třeba rukávy této nevěsty, tak tam uvidíte hlubotisk z měděné desky, tam vlastně vtlačily modré květy.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i mohli jste vidět vodníka nebo cigánku. Měla za úkol děvčata ty návrhy dát do takové moderní podoby, aby to bylo nositelné i dnes."</w:t>
      </w:r>
    </w:p>
    <w:p>
      <w:pPr/>
      <w:r>
        <w:rPr/>
        <w:t xml:space="preserve">Vernisáž doprovodila i živá hudba a zazněly i moravské gajdy, které k masopustním průvodům tradičně patří.</w:t>
      </w:r>
    </w:p>
    <w:p>
      <w:pPr/>
      <w:r>
        <w:rPr>
          <w:b w:val="1"/>
          <w:bCs w:val="1"/>
        </w:rPr>
        <w:t xml:space="preserve">Václav Tvarůžka, gajdoš: </w:t>
      </w:r>
      <w:r>
        <w:rPr/>
        <w:t xml:space="preserve">“Tady tohle jsou Moravské gajdy, které jsou v masopustních průvodech velice oblíbené. A kupte si gajdy, protože to je obrovská radost.”</w:t>
      </w:r>
    </w:p>
    <w:p>
      <w:pPr/>
      <w:r>
        <w:rPr/>
        <w:t xml:space="preserve">Výstava Masopustní masky v Müllerově domě potrvá do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758/masopustni-tradice-ozily-v-prostorach-slezskeho-zemskeho-muze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2026-07-02T00:03:09+02:00</dcterms:created>
  <dcterms:modified xsi:type="dcterms:W3CDTF">2026-07-02T00:03:09+02:00</dcterms:modified>
</cp:coreProperties>
</file>

<file path=docProps/custom.xml><?xml version="1.0" encoding="utf-8"?>
<Properties xmlns="http://schemas.openxmlformats.org/officeDocument/2006/custom-properties" xmlns:vt="http://schemas.openxmlformats.org/officeDocument/2006/docPropsVTypes"/>
</file>