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Střední školy technické v Opavě se mohou těšit na nové dílny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 </w:t>
      </w:r>
    </w:p>
    <w:p>
      <w:pPr/>
      <w:r>
        <w:rPr>
          <w:b w:val="1"/>
          <w:bCs w:val="1"/>
        </w:rPr>
        <w:t xml:space="preserve">   Josef Bělica (ANO), hejtman MSK:</w:t>
      </w:r>
      <w:r>
        <w:rPr/>
        <w:t xml:space="preserve"> “Ta investice je přes 70 milionů korun a já se moc těším, až to bude dokončeno. Začíná se dneska a na tu stavbu je 450 dní.” </w:t>
      </w:r>
    </w:p>
    <w:p>
      <w:pPr/>
      <w:r>
        <w:rPr>
          <w:b w:val="1"/>
          <w:bCs w:val="1"/>
        </w:rPr>
        <w:t xml:space="preserve"> 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 </w:t>
      </w:r>
    </w:p>
    <w:p>
      <w:pPr/>
      <w:r>
        <w:rPr/>
        <w:t xml:space="preserve"> Zároveň kraj symbolicky mění tradici poklepávání základního kamene. Nově stavby zahajuje položením první cihly, která bude součástí samotné budovy. </w:t>
      </w:r>
    </w:p>
    <w:p>
      <w:pPr/>
      <w:r>
        <w:rPr>
          <w:b w:val="1"/>
          <w:bCs w:val="1"/>
        </w:rPr>
        <w:t xml:space="preserve">   Josef Bělica (ANO), hejtman MSK:</w:t>
      </w:r>
      <w:r>
        <w:rPr/>
        <w:t xml:space="preserve"> “Bude ji umísťovat zhotovitel, tak se moc těším, doufám, že bude vidět.”  Podle vedení školy novostavba přinese zásadní zlepšení výuky. </w:t>
      </w:r>
    </w:p>
    <w:p>
      <w:pPr/>
      <w:r>
        <w:rPr>
          <w:b w:val="1"/>
          <w:bCs w:val="1"/>
        </w:rPr>
        <w:t xml:space="preserve">   Josef Vondál, ředitel SŠT Opava:</w:t>
      </w:r>
      <w:r>
        <w:rPr/>
        <w:t xml:space="preserve"> 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 </w:t>
      </w:r>
    </w:p>
    <w:p>
      <w:pPr/>
      <w:r>
        <w:rPr/>
        <w:t xml:space="preserve"> Škola chce nové dílny využít už od školního roku 2027/2028.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89/zaci-stredni-skoly-technicke-v-opave-se-mohou-tesit-na-n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2026-08-18T19:12:56+02:00</dcterms:created>
  <dcterms:modified xsi:type="dcterms:W3CDTF">2026-08-18T19:12:56+02:00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