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6.2.2026, 13:49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Bezpečnostní rizika přibývají, konference Ochrana obyvatelstva upozornila, že bez změny přístupu to nepůjde</w:t>
      </w:r>
    </w:p>
    <w:p>
      <w:pPr/>
      <w:r>
        <w:rPr/>
        <w:t xml:space="preserve">67 % lidí v Česku se v místě, kde žijí, neobává žádné větší katastrofy nebo krizové situace. A kde není obava, chybí připravenost.</w:t>
      </w:r>
    </w:p>
    <w:p>
      <w:pPr/>
      <w:r>
        <w:rPr>
          <w:b w:val="1"/>
          <w:bCs w:val="1"/>
        </w:rPr>
        <w:t xml:space="preserve">Daniel Miklós, náměstek generálního ředitele HZS ČR:</w:t>
      </w:r>
      <w:r>
        <w:rPr/>
        <w:t xml:space="preserve"> "Ten svět se skutečně mění. Mění se výrazně a my si to musíme uvědomit."</w:t>
      </w:r>
    </w:p>
    <w:p>
      <w:pPr/>
      <w:r>
        <w:rPr>
          <w:b w:val="1"/>
          <w:bCs w:val="1"/>
        </w:rPr>
        <w:t xml:space="preserve">František Paulus, ředitel Institutu ochrany obyvatelstva:</w:t>
      </w:r>
      <w:r>
        <w:rPr/>
        <w:t xml:space="preserve"> "Nastanou situace, kdy ta pomoc jednoduše nemůže být ve stejný moment ve stejné kvalitě poskytnuta všem ve stejném rozsahu. Jediným způsobem, jak tohle řešit, je sám se připravovat."</w:t>
      </w:r>
    </w:p>
    <w:p>
      <w:pPr/>
      <w:r>
        <w:rPr/>
        <w:t xml:space="preserve">Poprvé se program konference samostatně zaměřil na civilně vojenskou spolupráci. Odborníci mluvili i o chystané nové koncepci ochrany obyvatelstva.</w:t>
      </w:r>
    </w:p>
    <w:p>
      <w:pPr/>
      <w:r>
        <w:rPr>
          <w:b w:val="1"/>
          <w:bCs w:val="1"/>
        </w:rPr>
        <w:t xml:space="preserve">Daniel Miklós, náměstek generálního ředitele HZS ČR</w:t>
      </w:r>
      <w:r>
        <w:rPr>
          <w:b w:val="1"/>
          <w:bCs w:val="1"/>
        </w:rPr>
        <w:t xml:space="preserve">:</w:t>
      </w:r>
      <w:r>
        <w:rPr/>
        <w:t xml:space="preserve"> "Chceme se na celý systém podívat, po posledních zkušenostech z velkých událostí, tornáda a ukrajinské krize, trošku jinak a pragmatičtěji. A opravdu přinést občanům takovou míru bezpečí, která odpovídá té stávající situaci."</w:t>
      </w:r>
    </w:p>
    <w:p>
      <w:pPr/>
      <w:r>
        <w:rPr>
          <w:b w:val="1"/>
          <w:bCs w:val="1"/>
        </w:rPr>
        <w:t xml:space="preserve">Jiří Pokorný, prorektor pro strategii a legislativu, VŠB-TUO:</w:t>
      </w:r>
      <w:r>
        <w:rPr/>
        <w:t xml:space="preserve"> "V současné době je to jeden z velmi aktuálních vzdělávacích i výzkumných směrů, očekáváme od něj velmi hodně, celá univerzita."</w:t>
      </w:r>
    </w:p>
    <w:p>
      <w:pPr/>
      <w:r>
        <w:rPr/>
        <w:t xml:space="preserve">Jedním z mnoha témat byl i systém varování Cell Broadcast, ten umožní odeslat upozornění na všechny mobily v ohrožené oblasti a přidat jasné instrukce. Funkční by měl být ke konci roku. Konference patří dlouhodobě k nejvýznamnějším odborným setkáním v Česku i ve střední Evropě. Ani letos nechyběli zástupci dalších zemí V4.</w:t>
      </w:r>
    </w:p>
    <w:p>
      <w:pPr/>
      <w:r>
        <w:rPr/>
        <w:t xml:space="preserve">{{souvisejici-clanek-"11000052679"}}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52966/bezpecnostni-rizika-pribyvaji-konference-ochrana-obyvatelstva-upozornila-ze-bez-zmeny-pristupu-to-nepuj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2026-07-19T03:33:34+02:00</dcterms:created>
  <dcterms:modified xsi:type="dcterms:W3CDTF">2026-07-19T03:33:34+02:00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