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Vzkaz policie: Chodci a řidiči by si měli vycházet vstříc</w:t>
      </w:r>
    </w:p>
    <w:p>
      <w:pPr/>
      <w:r>
        <w:rPr/>
        <w:t xml:space="preserve">Výrazné reflexní oblečení policistů a zástupců BESIPu u přechodu pro chodce v centru Nového Jičína bylo vidět už na dálku. Podobně by mohli být lépe zargistrovatelní i ostatní pěší, stačí, když nebudou podceňovat reflexní prvky. </w:t>
      </w:r>
    </w:p>
    <w:p>
      <w:pPr/>
      <w:r>
        <w:rPr>
          <w:b w:val="1"/>
          <w:bCs w:val="1"/>
        </w:rPr>
        <w:t xml:space="preserve">Barbora Fialová, PČR ÚO Nový Jičín, oddělení prevence: </w:t>
      </w:r>
      <w:r>
        <w:rPr/>
        <w:t xml:space="preserve">“Dnes tady probíhá akce se zaměřením na bezpečnost chodců. Je to vzhledem k tomu, že se zimním obdobím je spojená snížená viditelnost. Policie České republiky apeluje na chodce, aby v zimním období preferovali světlejší tóny oblečení a nejlépe, aby na pohyblivých částech těla měli umístěn jakýkoliv reflexní prvek. Reflexní prvek zvyšuje viditelnost až na 200 metrů. V případě, že má sebou chodec svého domácího mazlíčka, je vhodné, aby i tento byl opatřen reflexním prvkem.”</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w:t>
      </w:r>
    </w:p>
    <w:p>
      <w:pPr/>
      <w:r>
        <w:rPr>
          <w:b w:val="1"/>
          <w:bCs w:val="1"/>
        </w:rPr>
        <w:t xml:space="preserve">Barbora Fialová, PČR ÚO Nový Jičín, oddělení prevence: </w:t>
      </w:r>
      <w:r>
        <w:rPr/>
        <w:t xml:space="preserve">“Dostanou od nás nějaký reflexní pásek, reflexní prvek, tak, aby ten chodec si uvědomil, že opravdu je to potřeba, a dobrou radu pro to, aby se mu do budoucna nic nestalo.”</w:t>
      </w:r>
    </w:p>
    <w:p>
      <w:pPr/>
      <w:r>
        <w:rPr/>
        <w:t xml:space="preserve">Podle policejní preventistky obecně lidé reflexní prvky spíše nenosí.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t xml:space="preserve">Policisté upozorňovali také na to, že lidé na přechodu pro chodce se sluchátky na uších nebo s kapucí na hlavě často méně vnímají okolní dopravní ruch. Jejich apel na větší obezřetnost ovšem směřoval i k řidičům.   </w:t>
      </w:r>
    </w:p>
    <w:p>
      <w:pPr/>
      <w:r>
        <w:rPr>
          <w:b w:val="1"/>
          <w:bCs w:val="1"/>
        </w:rPr>
        <w:t xml:space="preserve">Filip Gregor, vedoucí Dopravního inspektorátu Nový Jičín, PČR: </w:t>
      </w:r>
      <w:r>
        <w:rPr/>
        <w:t xml:space="preserve">“Chtěli bychom upozornit řidiče, aby zejména na náledí dodržovali přiměřenou rychlost, nedostávali se zbytečně do kolizních situací, zejména i s chodci. Chodce zase upozorňujeme na to, aby používali reflexní prvky, tuto povinnost ovšem mají pouze mimo obec, ale je vhodné to užít i v obci. Dále bychom chtěli upozornit chodce na přechodech pro chodců za snížené viditelnosti, aby udržovali oční kontakt s řidiči. Podívat se na toho řidiče, zda ten řidič toho chodce vnímá, že chce vstoupit na přechod pro chodce, pokud začne snižovat rychlost, nebo mu nějakým způsobem pokyne, až poté vstupovat na ten přechod.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b w:val="1"/>
          <w:bCs w:val="1"/>
        </w:rPr>
        <w:t xml:space="preserve">Pavel Blahut, krajský koordinátor BESIP: </w:t>
      </w:r>
      <w:r>
        <w:rPr/>
        <w:t xml:space="preserve">“Možná je to i tím, že třeba když je takové kalamitní počasí nebo ta zhoršená přilnavost, tak i řidiči jsou opatrnější a právě s tím počítají. Naopak, když je obyčejné mokro, to řidiči už berou třeba jako rutinu a nedávají tolik pozor. Vlastně loni došlo k 70 smrtelným nehodám s chodci a polovina z toho se stala u přechodů pro chodce, což je strašně zvláštní, že toto místo, kde opravdu ten řidič by měl být opatrný. Takže je potřeba právě připomínat nejen těm řidičům, ale i chodcům, aby se vždycky pořádně přesvědčili, než vstoupí do přechodu.”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069/vzkaz-policie-chodci-a-ridici-by-si-meli-vychazet-vstr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2026-04-11T19:31:25+02:00</dcterms:created>
  <dcterms:modified xsi:type="dcterms:W3CDTF">2026-04-11T19:31:25+02:00</dcterms:modified>
</cp:coreProperties>
</file>

<file path=docProps/custom.xml><?xml version="1.0" encoding="utf-8"?>
<Properties xmlns="http://schemas.openxmlformats.org/officeDocument/2006/custom-properties" xmlns:vt="http://schemas.openxmlformats.org/officeDocument/2006/docPropsVTypes"/>
</file>