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Lázně Karlova Studánka dále léčí horníky z Ostravska</w:t>
      </w:r>
    </w:p>
    <w:p>
      <w:pPr/>
      <w:r>
        <w:rPr/>
        <w:t xml:space="preserve">  Vdechování  uhelného prachu a jeho příměsí. To jsou nejhorší dopady na  zdraví horníků.</w:t>
      </w:r>
    </w:p>
    <w:p>
      <w:pPr/>
      <w:r>
        <w:rPr>
          <w:b w:val="1"/>
          <w:bCs w:val="1"/>
        </w:rPr>
        <w:t xml:space="preserve">Petr  Gloza. Lékař, zástupce ředitele lázní:</w:t>
      </w:r>
      <w:r>
        <w:rPr/>
        <w:t xml:space="preserve"> „Nejčastěji jsou tu  kvůli uhlokopské pneumokonioze, což je vlastně poškození plic  uhelným prachem, který bývá často ve spojení nebo kombinovaný  s oxidem křemičitým, který zhoršuje ten stav těch plic.  Zhoršuje zánět těch plic, zhoršuje to vazivovou přeměnu plic a  s tím sem nejčastěji jezdí. Kromě toho poškození plic mají  hodně problémy s pohybovým systémem i s kardiovaskulárním  systémem a teď vlastně v rámci té komplexní léčby je je jim  poskytnutá péče i na ty dýchací cesty i na ten pohybový systém,  problémy se zády, s klouby.“</w:t>
      </w:r>
    </w:p>
    <w:p>
      <w:pPr/>
      <w:r>
        <w:rPr/>
        <w:t xml:space="preserve">  K  podstatným léčebným procedurám pro plíce  pacientů se řadí  především inhalace a podpora dýchání.</w:t>
      </w:r>
    </w:p>
    <w:p>
      <w:pPr/>
      <w:r>
        <w:rPr>
          <w:b w:val="1"/>
          <w:bCs w:val="1"/>
        </w:rPr>
        <w:t xml:space="preserve">Ludmila  Zemánková, sestra: </w:t>
      </w:r>
      <w:r>
        <w:rPr/>
        <w:t xml:space="preserve">„Pacientům, kterým se špatně dýchá,  dáváme Vincentku, která jim pomůže uvolnit dýchací cesty.  Horní cesty dýchací, nebo dolní cesty dýchací.“</w:t>
      </w:r>
    </w:p>
    <w:p>
      <w:pPr/>
      <w:r>
        <w:rPr>
          <w:b w:val="1"/>
          <w:bCs w:val="1"/>
        </w:rPr>
        <w:t xml:space="preserve">  Milan  Siuda, horník na lázeňské léčbě:</w:t>
      </w:r>
      <w:r>
        <w:rPr/>
        <w:t xml:space="preserve"> „V Karlově Studánce už  jsem 14 dní, první 2, 3 dny jsem se trápil s dýcháním, než  jsem se prostě dal do jiného rytmu, no a potom už se to jenom  zlepšovalo. Určitě to pomáhá, dopoledne ty procedury, odpoledne  ty vycházky. 25 let jsem dělal na šachtě, no a rok tomu, mě  vyřadili na plíce, jsem neprošel preventivní kontrolou, tak rok  jsem doma prakticky. Podepsalo se to dost jako. Ne jenom plíce, ale  ruce, vibrace, záda taky tam dostala zabrat, tak jako všichni  ostatní.“</w:t>
      </w:r>
    </w:p>
    <w:p>
      <w:pPr/>
      <w:r>
        <w:rPr/>
        <w:t xml:space="preserve">  Léčba  následků uhelné těžby není nic krátkodobého a v Karlově  Studánce bude rozhodně pokračovat další roky.</w:t>
      </w:r>
    </w:p>
    <w:p>
      <w:pPr/>
      <w:r>
        <w:rPr>
          <w:b w:val="1"/>
          <w:bCs w:val="1"/>
        </w:rPr>
        <w:t xml:space="preserve">  Martin  Voženílek, ředitel Horských lázní Karlova Studánka: </w:t>
      </w:r>
      <w:r>
        <w:rPr/>
        <w:t xml:space="preserve">„Karlova  Studánka léčí horníky už desítky let, je to vlastně tradiční  léčba tady pro Karlovu Studánku. Léčíme jak bývalé horníky,  tak stávající. Využíváme k tomu všechny přírodní léčivé  zdroje, které zde máme, ať už je to skvělé klima, které je  jedinečné, tak peloid a nebo lokální, místní vodu.“</w:t>
      </w:r>
    </w:p>
    <w:p>
      <w:pPr/>
      <w:r>
        <w:rPr/>
        <w:t xml:space="preserve">  Nejčistší  vzduch v horských lázních bude tedy léčit nejen dýchací  problémy horníků, ale i fyzické dopady těžké práce v dolech.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3091/lazne-karlova-studanka-dale-leci-horniky-z-ostrav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2026-06-18T05:26:22+02:00</dcterms:created>
  <dcterms:modified xsi:type="dcterms:W3CDTF">2026-06-18T05:26:22+02:00</dcterms:modified>
</cp:coreProperties>
</file>

<file path=docProps/custom.xml><?xml version="1.0" encoding="utf-8"?>
<Properties xmlns="http://schemas.openxmlformats.org/officeDocument/2006/custom-properties" xmlns:vt="http://schemas.openxmlformats.org/officeDocument/2006/docPropsVTypes"/>
</file>