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soutěž Líheň odstartovala již 25. ročník</w:t>
      </w:r>
    </w:p>
    <w:p>
      <w:pPr/>
      <w:r>
        <w:rPr/>
        <w:t xml:space="preserve">Hudební soutěž Líheň vstoupila do svého 25. ročníku a opět nabízí mladým kapelám šanci představit vlastní tvorbu před publikem i odbornou porotou. Klubová pódia tak znovu ožívají energií začínajících muzikantů, kteří bojují o postup do dalších kol i o svou první větší příležitost.</w:t>
      </w:r>
    </w:p>
    <w:p>
      <w:pPr/>
      <w:r>
        <w:rPr>
          <w:b w:val="1"/>
          <w:bCs w:val="1"/>
        </w:rPr>
        <w:t xml:space="preserve">Jáchym Janošek, spolupořadatel Viking agency:</w:t>
      </w:r>
      <w:r>
        <w:rPr/>
        <w:t xml:space="preserve"> „Letos se nám přihlásilo něco pod 200 kapel. Tím, že soutěž je mezinárodní, přihlásili se soutěžící z Česka, ale také ze Slovenska a hodně kapel z Polska, což nás velmi potěšilo. Soutěž běží ve třech klubech v Moravskoslezském kraji. Teď se nacházíme ve Stolárně v Havířově, ve čtvrtky pokračuje v Karviné v klubu Hard Café a v úterky ještě v Ostravě v klubu Barák.“</w:t>
      </w:r>
    </w:p>
    <w:p>
      <w:pPr/>
      <w:r>
        <w:rPr/>
        <w:t xml:space="preserve">Z téměř 200 přihlášených kapel jich porota do samotné soutěže vybrala 81. Z každého kola postupuje dál pouze jedna. O postup usilují i mladí hudebníci z Opavska.</w:t>
      </w:r>
    </w:p>
    <w:p>
      <w:pPr/>
      <w:r>
        <w:rPr>
          <w:b w:val="1"/>
          <w:bCs w:val="1"/>
        </w:rPr>
        <w:t xml:space="preserve">Katrin Tesařová, kapela Trin:</w:t>
      </w:r>
      <w:r>
        <w:rPr/>
        <w:t xml:space="preserve"> „Zapojili jsme se hlavně proto, že jsme viděli, že je to super příležitost dostat se do povědomí lidí. Tím, že začínáme, hledáme každou příležitost, která se naskytne. Myslím si, že to takhle může fungovat.“</w:t>
      </w:r>
    </w:p>
    <w:p>
      <w:pPr/>
      <w:r>
        <w:rPr>
          <w:b w:val="1"/>
          <w:bCs w:val="1"/>
        </w:rPr>
        <w:t xml:space="preserve">Fila Majvelder, kapela Trin:</w:t>
      </w:r>
      <w:r>
        <w:rPr/>
        <w:t xml:space="preserve"> „Jsme hodně multižánroví. S oběma kytaristy, kteří s námi hrají, jsme začali před sedmi lety v zábavových kapelách na různých akcích. Pak jsme přizvali Katrin a začali nový projekt, který kombinuje pop, trochu rocku a i metalové prvky. Začalo nás to bavit, začali jsme skládat, psát a postupně se to rozjíždí. Myslím si, že je to super příležitost pro začínající umělce, jak se ukázat okolí i branži. Bereme to hlavně jako koncert, že jsme si přišli zahrát, a případná cena je pro nás spíš bonus, kdybychom se dostali dál.“</w:t>
      </w:r>
    </w:p>
    <w:p>
      <w:pPr/>
      <w:r>
        <w:rPr>
          <w:b w:val="1"/>
          <w:bCs w:val="1"/>
        </w:rPr>
        <w:t xml:space="preserve">Jáchym Janošek, spolupořadatel Viking agency:</w:t>
      </w:r>
      <w:r>
        <w:rPr/>
        <w:t xml:space="preserve"> „Letos máme spoustu zajímavých cen od našich partnerů, ať už jde o teambuilding, spolupráci s nahrávacími studii nebo různé druhy merche, který si kapely mohou nechat vyrobit.“</w:t>
      </w:r>
    </w:p>
    <w:p>
      <w:pPr/>
      <w:r>
        <w:rPr/>
        <w:t xml:space="preserve">Finále 25. ročníku soutěže Líheň se uskuteční v Havířově v sobotu 18.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095/hudebni-soutez-lihen-odstartovala-jiz-25-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2026-06-16T06:18:23+02:00</dcterms:created>
  <dcterms:modified xsi:type="dcterms:W3CDTF">2026-06-16T06:18:23+02:00</dcterms:modified>
</cp:coreProperties>
</file>

<file path=docProps/custom.xml><?xml version="1.0" encoding="utf-8"?>
<Properties xmlns="http://schemas.openxmlformats.org/officeDocument/2006/custom-properties" xmlns:vt="http://schemas.openxmlformats.org/officeDocument/2006/docPropsVTypes"/>
</file>