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reprezentační ples se pomalu stává tradicí, už po čtvrté roztančil kulturní dům Poklad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“A to jsme chtěli, protože si myslíme, že Poruba si zaslouží noblesní, pěkný ples a ten se nám podaří každý rok vykouzlit. Atmosféra je úžasná.”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“Musím říct za nás, že se nám velice povedl, protože se nám podařilo oslovit dvě hvězdy. Jednak Tomáše Savku a Terezu Maškovou. Máme taky nově zařazeného karikaturistu, máme velmi bohatou tombolu.”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“Když my nahoře vidíme, jak se lidi na parketě baví, tak to je skvělý. Takže atmosféra krásná a užil jsem si to moc.”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“Užívám si to plnými doušky je to prostě úžasné,” </w:t>
      </w:r>
    </w:p>
    <w:p>
      <w:pPr/>
      <w:r>
        <w:rPr/>
        <w:t xml:space="preserve">“Je to tady krásné, jsme tady šťastní, bavíme se dobře.”</w:t>
      </w:r>
    </w:p>
    <w:p>
      <w:pPr/>
      <w:r>
        <w:rPr/>
        <w:t xml:space="preserve">“Jsme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19/porubsky-reprezentacni-ples-se-pomalu-stava-tradici-uz-po-ctvrte-roztancil-kulturni-dum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