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Ostrov povodňového odpadu na Těrlické přehradě museli bagrem zlikvidovat hasiči</w:t>
      </w:r>
    </w:p>
    <w:p>
      <w:pPr/>
      <w:r>
        <w:rPr/>
        <w:t xml:space="preserve">Problémový ostrov se vytvořil v průběhu povodní v září 2024. Rozvodněná řeka Stonávka tehdy do přehrady přinesla velké množství vyvrácených stromů a také dalšího materiálu. Vše se spojilo v ústí přehrady, kde pak vznikl ostrov, který se pracovníkům Povodí Odry nepodařilo odstranit.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„Aktuálně řešíme následky povodně z roku 2024, která do zátopy vodního díla Těrlicko přinesla značné množství dřevní hmoty. Naplavený materiál uvízl v blízkosti rybníka Halama a je viditelný ze silnice I/11. Zásahu hasičů předcházelo snížení hladiny vodní nádrže, aby bylo možné technikou přistoupit k naplavenému materiálu.“</w:t>
      </w:r>
    </w:p>
    <w:p>
      <w:pPr/>
      <w:r>
        <w:rPr/>
        <w:t xml:space="preserve">Do akce byla vyslána těžká technika, která dokázala ostrov rozbít a odstranit z přehrady.</w:t>
      </w:r>
    </w:p>
    <w:p>
      <w:pPr/>
      <w:r>
        <w:rPr>
          <w:b w:val="1"/>
          <w:bCs w:val="1"/>
        </w:rPr>
        <w:t xml:space="preserve">Jana Urbancová, mluvčí ZÚ HZS ČR:</w:t>
      </w:r>
      <w:r>
        <w:rPr/>
        <w:t xml:space="preserve"> „Vzhledem k náročnému terénu, podmáčenému podloží a rozsahu dřevní hmoty bylo nutné nasadit těžkou techniku. K zásahu bylo povoláno pásové rypadlo CAT 330 z dislokace Hlučín. Tato technika umožňuje postupné uvolňování a bezpečné vytažení jednotlivých kmenů z nepřístupného terénu a jejich následné odklizení mimo prostor zátopy. Na místě zasahovali příslušníci Záchranného útvaru Hasičského záchranného sboru České republiky ve spolupráci s kolegy z HZS Moravskoslezského kraje, územního odboru Karviná, a členy JSDH Těrlicko.“</w:t>
      </w:r>
    </w:p>
    <w:p>
      <w:pPr/>
      <w:r>
        <w:rPr/>
        <w:t xml:space="preserve">Práce proběhly bez komplikací a už v úterý po poledni bylo ústí Těrlické přehrady vyčištěno.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147/ostrov-povodnoveho-odpadu-na-terlicke-prehrade-museli-bagrem-zlikvidovat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2026-08-10T02:17:06+02:00</dcterms:created>
  <dcterms:modified xsi:type="dcterms:W3CDTF">2026-08-10T02:17:06+02:00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