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Řešení havárie potrubí na Sjednocení výuku nezastavilo</w:t>
      </w:r>
    </w:p>
    <w:p>
      <w:pPr/>
      <w:r>
        <w:rPr/>
        <w:t xml:space="preserve">Že je s kanalizačním potrubím ve zhruba šedesát let staré budově Základní školy Sjednocení něco špatně, ukázal mokrý strop v šatnách v přízemí.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“Když chodily děti do šaten, tak nám začaly hlásit, že ze stropu kape voda. Tak jsme začali zjišťovat, odkud ta voda kape, a zjistili jsme, že po odpadním potrubí stéká voda a máme na stropě mokrý flek.” </w:t>
      </w:r>
    </w:p>
    <w:p>
      <w:pPr/>
      <w:r>
        <w:rPr/>
        <w:t xml:space="preserve">Havárie potrubí je v části budovy, kterou využívá celý první stupeň, takže asi okolo stovky dětí, a družina. Stavební práce probíhající v prostorách toalet se dotýkají všech tří pater.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“Bohužel, celé kanalizační potrubí je zazděné, nebo bylo zazděno v rámci stěny. To znamená, nemohli jsme přesně specifikovat místo toho úniku. Řešili jsme, co s tím, jestli zavřít školu, nebo tu část školy, nebo realizovat opravu v rámci provozu. Nakonec jsme se dohodli s paní ředitelkou, že zkusíme úpravu provést v rámci normálního provozu, nebo omezeného provozu základní školy.”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“Většina prvního stupně je kousek dál od těch toalet, i proto jsme se rozhodli, že to nebudeme řešit nějakým volným a přesouváním, že to nějakým způsobem zvládneme. Neočekávali jsme ale třeba včerejší prach, který zasáhl celou školu, protože se kousek stropu propadlo v těch šatnách. Ale doufám, že zbytek rekonstrukce už proběhne v takovém větším klidu a že to nějakým způsobem zvládneme. Nedovedu si představit, že by ty malé děti jsme měli nechat doma a měli by se o ně starat rodiče.”</w:t>
      </w:r>
    </w:p>
    <w:p>
      <w:pPr/>
      <w:r>
        <w:rPr/>
        <w:t xml:space="preserve">Výuka tedy, zejména prvních asi deset dní, probíhala i v hluku bouracích prací a sbíječek.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“Aby jsme to minimalizovali, tak suď jsme se snažili shazovat přes okna, přímo do kontejneru ven. A co se týče materiálu, tak máme tady výtah a veškerý materiál do těch pater dostáváme zase venkem přes okna.”</w:t>
      </w:r>
    </w:p>
    <w:p>
      <w:pPr/>
      <w:r>
        <w:rPr/>
        <w:t xml:space="preserve">Po posouzení rozsahu havárie se totiž město rozhodlo přistoupit nejen k výměně původního litinového kanalizačního potrubí, ale ke kompletní rekonstrukci zasažených sociálních zařízení.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“Tím, jak jsme zasáhli do první části, tak nám spadlo kus stěny a museli jsme řešit opravu komplexně.”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“I ty příčky a veškeré konstrukce, které s tím souvisí, tak nejsou v dobrém stavu. Takže jsme přistoupili ke kompletní rekonstrukci. Takže v tom sociálním zázemí zbyly pouze oborové zdi, dochází k kompletní výměně kanalizace, vodoinstalace, topného systému.”</w:t>
      </w:r>
    </w:p>
    <w:p>
      <w:pPr/>
      <w:r>
        <w:rPr/>
        <w:t xml:space="preserve">Nainstalovány tu budou nové závěsné toalety sanitární kabinky, které budou ladit s novými obklady. Práce by měly skončit na přelomu března a dubna.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to je to havárie, to znamená, nepočítali jsme z náklady na tyto práce. Řešíme to v rámci rámcové smlouvy, kterou máme na údržbu vlastních budov. Předpokládám, že se budeme pohybovat v řádech kolem jednoho milionu korun, ale to je opravdu odhad.”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218/reseni-havarie-potrubi-na-sjednoceni-vyuku-nezast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2026-06-26T19:40:31+02:00</dcterms:created>
  <dcterms:modified xsi:type="dcterms:W3CDTF">2026-06-26T19:40:31+02:00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