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noci chytal ryby bez povolení. Strážníci dopadli rybáře bez povolenky</w:t>
      </w:r>
    </w:p>
    <w:p>
      <w:pPr/>
      <w:r>
        <w:rPr/>
        <w:t xml:space="preserve">Dva muži okolo novoveských rybníků upoutali pozornost hlídky strážníků. Při kontrole narazili na rybáře a jeho kamaráda. Místo ryby chytl problém. K rybaření totiž neměl povolení.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 úterý si ostravští strážníci při noční pochůzce v okolí novoveských rybníků  všimli dvojice mužů, která seděla na lavičce s nahozenou udicí a pod rouškou  tmy čekala na úlovek. Na povolenku však zapomněli."</w:t>
      </w:r>
    </w:p>
    <w:p>
      <w:pPr/>
      <w:r>
        <w:rPr/>
        <w:t xml:space="preserve">Noční hlídka ostravských strážníků při běžné pochůzce narazila na dva muže na lavičce. Rozhodla se je zkontrolovat.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 úterý 24. února hodinu a půl po půlnoci si strážníci v areálu Rybníky pod Bedřiškou  všimli dvojice mužů sedící na lavičce. Muži pozorně sledovali vodní hladinu. Co je na  vodě tolik fascinovalo, vyšlo záhy najevo."</w:t>
      </w:r>
    </w:p>
    <w:p>
      <w:pPr/>
      <w:r>
        <w:rPr/>
        <w:t xml:space="preserve">Když se k mužům přiblížili, zjistili důvod jejich návštěvy rybníku.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zemi u lavičky ležely dva pruty - jeden s nahozeným vlascem, druhý složený v  trávě. První ze dvojice, čtyřicetiletý muž, strážníkům přiznal, že prut s vlascem patří  jemu. Dále hlídce sdělil, že na chytání ryb nemá patřičné povolení. Druhý, o pět let  starší muž, jej pouze doprovázel."</w:t>
      </w:r>
    </w:p>
    <w:p>
      <w:pPr/>
      <w:r>
        <w:rPr/>
        <w:t xml:space="preserve">Jelikož rybář neměl povolení k chytání ryb, byly mu odebrány pruty a jeho prohřešek se bude dál projednávat.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"Strážníci celou záležitost, včetně prutu, který jim muž dobrovolně vydal, předali  příslušnému správnímu orgánu k projednání.  Strážníci připomínají, že rybaření bez patřičného povolení není dovoleno a může  vést k právním následkům."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36/v-noci-chytal-ryby-bez-povoleni-straznici-dopadli-rybare-bez-povo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2026-06-18T05:26:04+02:00</dcterms:created>
  <dcterms:modified xsi:type="dcterms:W3CDTF">2026-06-18T05:26:04+02:00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