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v Havířově finišuje s výstavbou centra pro ohrožené děti</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w:t>
      </w:r>
    </w:p>
    <w:p>
      <w:pPr/>
      <w:r>
        <w:rPr/>
        <w:t xml:space="preserve">Po dobu rekonstrukce poskytla centru náhradní prostory havířovská radnice.</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w:t>
      </w:r>
    </w:p>
    <w:p>
      <w:pPr/>
      <w:r>
        <w:rPr/>
        <w:t xml:space="preserve">V administrativní budově vzniknou také dvě zcela nové sociální služby.</w:t>
      </w:r>
    </w:p>
    <w:p>
      <w:pPr/>
      <w:r>
        <w:rPr>
          <w:b w:val="1"/>
          <w:bCs w:val="1"/>
        </w:rPr>
        <w:t xml:space="preserve">Zuzana Klimszová, ředitelka Dětského centra Pluto:</w:t>
      </w:r>
      <w:r>
        <w:rPr/>
        <w:t xml:space="preserv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349/kraj-v-havirove-finisuje-s-vystavbou-centra-pro-ohroze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2026-08-03T12:25:54+02:00</dcterms:created>
  <dcterms:modified xsi:type="dcterms:W3CDTF">2026-08-03T12:25:54+02:00</dcterms:modified>
</cp:coreProperties>
</file>

<file path=docProps/custom.xml><?xml version="1.0" encoding="utf-8"?>
<Properties xmlns="http://schemas.openxmlformats.org/officeDocument/2006/custom-properties" xmlns:vt="http://schemas.openxmlformats.org/officeDocument/2006/docPropsVTypes"/>
</file>