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5.3.2026,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Cestující si pochvalují nové zastávky ve Frýdku-Místku</w:t>
      </w:r>
    </w:p>
    <w:p>
      <w:pPr/>
      <w:r>
        <w:rPr/>
        <w:t xml:space="preserve">Na území Frýdku-Místku je 165 zastávek, z nichž na 95 jsou čekárny. Snaha města o rekonstrukci autobusových zastávek trvá už dva roky a má za sebou už i hotové realizace.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"Snažíme se v rámci modernizace dopravy vyměnit ty zastávky ještě na dalších místech. Tady na Anenské to vzniklo za účasti občanů v rámci našich plánovacích dnů, kdy víceméně došlo i k úpravě chodníku. A teď se ještě zaměřujeme s dopravcem, který provozuje u nás městskou hromadnou dopravu, na elektronické označníky, které nějakým způsobem chceme ještě dále doplňovat na určité zastávky."</w:t>
      </w:r>
    </w:p>
    <w:p>
      <w:pPr/>
      <w:r>
        <w:rPr/>
        <w:t xml:space="preserve">V tomto roce ještě ve městě přibydou další zastávky, například u nemocnice.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"Vždycky je tam problém naplánovat to místo tak, aby se to vyhnulo sítím, které jsou často pod těmi chodníky. No a co se týče toho vzhledu, tak jsme tady použili jednotný styl, který bude charakteristický pro Frýdek-Místek, a to i na novém dopravním terminálu u vlakového nádraží, a zastávky budou podobné. A na základě připomínek občanů jsme zvolili zastávku s bočnicemi, která se nám osvědčila. Je tam člověk trošku chráněný před nepřízní počasí, takže je to myslím k plné spokojenosti a máme velice mnoho kladných ohlasů."</w:t>
      </w:r>
    </w:p>
    <w:p>
      <w:pPr/>
      <w:r>
        <w:rPr/>
        <w:t xml:space="preserve">Je to nějaký typizovaný tvar?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"Je to typizovaný tvar, ale výrobce nám je schopen vyjít vstříc i při nějakých drobných úpravách. Ale vychází to z jednoho typizovaného tvaru, jeden atyp je na starém autobusovém nádraží. Tam jsme víceméně odstranili staré rezavé zastávky a tu jednu jsme repasovali, která má podobný vzhled. Takže v podstatě to přispívá k tomu jednotnému vzhledu, který je charakteristický pro Frýdek-Místek."</w:t>
      </w:r>
    </w:p>
    <w:p>
      <w:pPr/>
      <w:r>
        <w:rPr/>
        <w:t xml:space="preserve">Musí ta zastávka splňovat nějaké bezpečnostní parametry?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"No určitě musí. Musí být samozřejmě po odsouhlasení dopravní policie a musí samozřejmě ještě vyhovět těm požadavkům sítě."</w:t>
      </w:r>
    </w:p>
    <w:p>
      <w:pPr/>
      <w:r>
        <w:rPr/>
        <w:t xml:space="preserve">Obyvatelé Frýdku-Místku si komfort nových zastávek pochvalují.</w:t>
      </w:r>
    </w:p>
    <w:p>
      <w:pPr/>
      <w:r>
        <w:rPr>
          <w:b w:val="1"/>
          <w:bCs w:val="1"/>
        </w:rPr>
        <w:t xml:space="preserve">anketa: cestující:</w:t>
      </w:r>
      <w:r>
        <w:rPr/>
        <w:t xml:space="preserve"> "Pěkné zastávky, že jo? Užívám si tady jezdit. Moc hezké. Můžu si sednout, neprší na mě, nesněží na mě, ideálka."</w:t>
      </w:r>
    </w:p>
    <w:p>
      <w:pPr/>
      <w:r>
        <w:rPr>
          <w:b w:val="1"/>
          <w:bCs w:val="1"/>
        </w:rPr>
        <w:t xml:space="preserve">anketa: cestující: </w:t>
      </w:r>
      <w:r>
        <w:rPr/>
        <w:t xml:space="preserve">"Všimla jsem si na Riviéře, protože já jezdím tady a na tu Riviéru, tak tam jsem si všimla u toho Prioru. Je to pěkné, je to super, město se stará."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3430/cestujici-si-pochvaluji-nove-zastavky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2026-05-13T23:57:00+02:00</dcterms:created>
  <dcterms:modified xsi:type="dcterms:W3CDTF">2026-05-13T23:57:00+02:00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