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6.3.2026, 11:09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a Katowice jsou partnery už mnoho let. Kdysi hornická města si radí v transformaci</w:t>
      </w:r>
    </w:p>
    <w:p>
      <w:pPr/>
      <w:r>
        <w:rPr/>
        <w:t xml:space="preserve">K prvním oficiálním vazbám mezi Ostravou a Katovicemi došlo už v roce 1970, ale podpisem smlouvy o partnerství byly stvrzeny až v roce 1996. Je to tedy už třicet let spolupráce dvou průmyslových center na cestě k moderním, zeleným, kulturním městům s důrazem na vzdělávání a obory s vysokou přidanou hodnotou.</w:t>
      </w:r>
    </w:p>
    <w:p>
      <w:pPr/>
      <w:r>
        <w:rPr>
          <w:b w:val="1"/>
          <w:bCs w:val="1"/>
        </w:rPr>
        <w:t xml:space="preserve">Zbyněk Pražák (KDU-ČSL), náměstek primátora Ostravy:</w:t>
      </w:r>
      <w:r>
        <w:rPr/>
        <w:t xml:space="preserve"> "Ty problémy, které nastávají právě s útlumem průmyslu, nás opět svedly, řekněme, v hledání společných cest, jak se tady s touto záležitostí vyrovnat."</w:t>
      </w:r>
    </w:p>
    <w:p>
      <w:pPr/>
      <w:r>
        <w:rPr>
          <w:b w:val="1"/>
          <w:bCs w:val="1"/>
        </w:rPr>
        <w:t xml:space="preserve">Jarosław Makowski,</w:t>
      </w:r>
      <w:r>
        <w:rPr>
          <w:b w:val="1"/>
          <w:bCs w:val="1"/>
        </w:rPr>
        <w:t xml:space="preserve">Náměstek primátora města Katovice:</w:t>
      </w:r>
      <w:r>
        <w:rPr/>
        <w:t xml:space="preserve"> "Vzdálenost 100 km mezi městy je pouze geografická. Mezi Ostravou a Katovicemi je blízkost historická, blízkost spojená se společnými zájmy i společným rozvojem."</w:t>
      </w:r>
    </w:p>
    <w:p>
      <w:pPr/>
      <w:r>
        <w:rPr/>
        <w:t xml:space="preserve">Ve foyer Nové radnice byla u příležitosti třicetiletého výročí od podpisu memoranda o partnerství zahájena fotografická výstava Katovice dnes.</w:t>
      </w:r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"Pro mě je spojení Ostrava-Katovice. Je to mládí, já jsem Ostrava od mládí, od pěti let bydlím v Ostravě, a můžu říct, že kam vedly naše první výlety do zahraničí? Bylo to Polsko."</w:t>
      </w:r>
    </w:p>
    <w:p>
      <w:pPr/>
      <w:r>
        <w:rPr/>
        <w:t xml:space="preserve">Například pro dva největší současné ostravské projekty, což je koncertní sál Stevena Holla a Nové Bazaly, mohou být právě Katovice inspirací. Výstava je denně k vidění ve foyeru ostravské radnice a to až do konce března.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3433/ostrava-a-katowice-jsou-partnery-uz-mnoho-let-kdysi-hornicka-mesta-si-radi-v-transform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2026-05-03T07:15:05+02:00</dcterms:created>
  <dcterms:modified xsi:type="dcterms:W3CDTF">2026-05-03T07:15:05+02:00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