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přednášku ženské tělo po čtyřicítce byl v Havířově velký zájem</w:t>
      </w:r>
    </w:p>
    <w:p>
      <w:pPr/>
      <w:r>
        <w:rPr/>
        <w:t xml:space="preserve">Ženské tělo po 40. roce života. Fakta, mýty, radosti i starosti. Právě na toto téma uspořádala gynekoložka Timea Dobošová přednášku pro ženy z Havířova a okolí.</w:t>
      </w:r>
    </w:p>
    <w:p>
      <w:pPr/>
      <w:r>
        <w:rPr>
          <w:b w:val="1"/>
          <w:bCs w:val="1"/>
        </w:rPr>
        <w:t xml:space="preserve">Timea Dobošová, lékařka:</w:t>
      </w:r>
      <w:r>
        <w:rPr/>
        <w:t xml:space="preserve"> „Myslím si, že by se to dalo shrnout jednou větou – že už nic nebude tak jako dřív. Hormonální změny, které se dějí v době puberty a dospívání, se pomalu začínají objevovat i po čtyřicátém roce života. Mají různé projevy, u někoho intenzivnější, u někoho méně. Jde také o to, aby ženy věděly, jak se s těmito změnami vyrovnat jak po stránce fyzické, tak i psychické.“</w:t>
      </w:r>
    </w:p>
    <w:p>
      <w:pPr/>
      <w:r>
        <w:rPr/>
        <w:t xml:space="preserve">O přednášku byl ze strany žen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je to perfektní, protože každá žena by chtěla vědět, co má a nemá dělat a jak její tělo funguje. Takže jsem ráda, že vůbec někdo něco takového dělá.“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si myslím, že je to důležité a jsem ráda, že paní doktorka takto mezi ženami dělá osvětu.“</w:t>
      </w:r>
    </w:p>
    <w:p>
      <w:pPr/>
      <w:r>
        <w:rPr/>
        <w:t xml:space="preserve">Lékařka se osvětě a prevenci věnuje dlouhodobě. To podporuje také magistrát, který pro přednášky poskytl prostory v restauraci Radnice.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„Za mě je prevence nejlepší lékař a jsme rádi, že tyto přednášky budou i nadále pokračovat.“</w:t>
      </w:r>
    </w:p>
    <w:p>
      <w:pPr/>
      <w:r>
        <w:rPr/>
        <w:t xml:space="preserve">Dalším zajímavým tématem bude sexualita žen od puberty po menopauzu nebo problematika plodnosti a možnosti jejího řešení.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449/o-prednasku-zenske-telo-po-ctyricitce-byl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2026-05-16T03:46:25+02:00</dcterms:created>
  <dcterms:modified xsi:type="dcterms:W3CDTF">2026-05-16T03:46:25+02:00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