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ve Frýdku-Místku si k výročí nadělil postup do play off</w:t>
      </w:r>
    </w:p>
    <w:p>
      <w:pPr/>
      <w:r>
        <w:rPr/>
        <w:t xml:space="preserve">Hokej patří už 50 let mezi tradiční sporty ve Frýdku-Místku. Přitáhl ke sportu tisíce dětí, ze kterých vyrostli i hráči světového kalibru, jako je například dvojnásobný vítěz Stanley Cupu a mistr světa Ondřej Palát.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"Hokej ve Frýdku-Místku má svou tradici a ty oslavy budou zcela jistě probíhat během celého roku. No a zároveň jsem rád, že aktuálně Frýdek-Místek postoupil přímo do </w:t>
      </w:r>
      <w:r>
        <w:rPr>
          <w:i w:val="1"/>
          <w:iCs w:val="1"/>
        </w:rPr>
        <w:t xml:space="preserve">čtvrtfinále </w:t>
      </w:r>
      <w:r>
        <w:rPr/>
        <w:t xml:space="preserve">play-off  a čekají ho zápasy, které jsou jedním z největších úspěchů v historii frýdecko-místeckého hokeje."</w:t>
      </w:r>
    </w:p>
    <w:p>
      <w:pPr/>
      <w:r>
        <w:rPr/>
        <w:t xml:space="preserve">Hokej má i slavné odchovance, například Ondřeje Paláta...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já jsem samozřejmě rád, že ve Frýdku-Místku působili hokejisté, jako je třeba Ondra Palát, který zaznamenal tu naději na olympiádě. Nicméně pak to dopadlo trošku jinak, ale každopádně jeho otec se věnuje dál mladým hokejistům a já jsem rád, že mladí hokejisté mají vzory a vždycky je to o tom, že chceme mládež přivést k tomu pohybu a k tomu potřebuji mít podmínky a zároveň potřebují mít vzory. Myslím, že to jsou věci, které musí jít ruku v ruce. A pokud se bude dařit frýdecko-místeckému hokeji dospělému, budou na něj chodit diváci., bude atraktivní. Tak zcela jistě to přiláká i ty mladé hokejisty, kteří jednou chtějí začít s hokejem."</w:t>
      </w:r>
    </w:p>
    <w:p>
      <w:pPr/>
      <w:r>
        <w:rPr/>
        <w:t xml:space="preserve">Hokejisté Frýdku-Místku letos zaznamenali šestým místem historicky nejlepší umístění po základní části první ligy a aktuálně bojují o postup do semifinále play-off s Jihlavou.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487/hokej-ve-frydkumistku-si-k-vyroci-nadelil-postup-do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2026-06-09T23:10:31+02:00</dcterms:created>
  <dcterms:modified xsi:type="dcterms:W3CDTF">2026-06-09T23:10:31+02:00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