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myslí na ženy, které tvoří většinu personálu, v rámci MDŽ obzvlášť</w:t>
      </w:r>
    </w:p>
    <w:p>
      <w:pPr/>
      <w:r>
        <w:rPr/>
        <w:t xml:space="preserve">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"Myslím si, že v dnešní emancipované době by bylo dobré ocenit nejen práci žen, ale i práci mužů. A že by se hodila i taková snídaně pro zaměstnance pány." 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25/v-karvinskych-nemocnicich-se-mysli-na-zeny-ktere-tvori-vetsinu-personalu-v-ramci-mdz-obz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