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Úprava vyhrazeného parkování pomáhá i hasičům</w:t>
      </w:r>
    </w:p>
    <w:p>
      <w:pPr/>
      <w:r>
        <w:rPr/>
        <w:t xml:space="preserve">Nové dopravní značení bylo v dotčených lokalitách města instalováno v průběhu března, oficiálně začíná úprava platit od 1. dubna.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od toho prvního čtvrtý jsme sjednotili značení tak, aby to vypadalo na všech místech podobně.”</w:t>
      </w:r>
    </w:p>
    <w:p>
      <w:pPr/>
      <w:r>
        <w:rPr/>
        <w:t xml:space="preserve">Nejčastěji se jedná o lokality ulic Poštovní a Budovatelská. Úprava se týká celkem 74 parkovacích míst. Radnice k nim vydala přes 100 parkovacích karet, které jsou proti kopírování označeny hologramem. Kontrola povolení k parkování se tak stane přehlednější i pro strážníky městské policie.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“Velmi si vážíme podpory, která nám pomáhá ještě lépe plnit naši službu občanům. Pomáhá nám to být rychlejší a být rychlejší znamená být účinnější. Zákon nám ukládá povinnost vyjet s požární technikou do pěti minut od vyhlášení poplachu. Každá minuta rozhoduje, často jde o ochranu majetku, zdraví nebo lidských životů. V tu chvíli běží čas. Pět minut. To je všechno, co máme na to, abychom se dostali z domu od našich rodin do zbrojnice, nastartovali techniku a vyrazili. Právě proto jsou pro nás parkovací místa tak důležitá. Nejde o pohodlí, nejde o výhodu, jde o vteřiny, které mohou rozhodnout.”</w:t>
      </w:r>
    </w:p>
    <w:p>
      <w:pPr/>
      <w:r>
        <w:rPr/>
        <w:t xml:space="preserve">Dále dopravní značení nově vymezuje parkovací místa využívaná organizací SAK Studénka, a to u Dělnického domu a sportovního centra, a některá stání pro pracovníky městského úřadu. </w:t>
      </w:r>
    </w:p>
    <w:p>
      <w:pPr/>
      <w:r>
        <w:rPr/>
        <w:t xml:space="preserve">Co se týče povolování dalšího vyhrazeného parkování pro občany, kteří by si je budovali na na pozemcích města, od toho už radnice ustoupila. </w:t>
      </w:r>
    </w:p>
    <w:p>
      <w:pPr/>
      <w:r>
        <w:rPr>
          <w:b w:val="1"/>
          <w:bCs w:val="1"/>
        </w:rPr>
        <w:t xml:space="preserve">Jiří Švagera (STUDEŇÁCI PRO STUDÉNKU), místostarosta Studénky: </w:t>
      </w:r>
      <w:r>
        <w:rPr/>
        <w:t xml:space="preserve">“Kdysi to tak bylo, prostě město nemělo finanční prostředky, nebo využilo finanční prostředky těch jednotlivých žadatelů, vybudovali si to,  užívají to tím pádem, ale je to asi tři roky, co rada města přistoupila k tomu, že nepovoluje další budování parkovacích míst, ale spíše se snažíme jako město budovat parkovací místa, která jsou veřejně dostupná a nejsou již vyhrazené.”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686/uprava-vyhrazeneho-parkovani-pomaha-i-has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2026-06-29T09:33:05+02:00</dcterms:created>
  <dcterms:modified xsi:type="dcterms:W3CDTF">2026-06-29T09:33:05+02:00</dcterms:modified>
</cp:coreProperties>
</file>

<file path=docProps/custom.xml><?xml version="1.0" encoding="utf-8"?>
<Properties xmlns="http://schemas.openxmlformats.org/officeDocument/2006/custom-properties" xmlns:vt="http://schemas.openxmlformats.org/officeDocument/2006/docPropsVTypes"/>
</file>