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Praktické workshopy lákají žáky na řemeslné obory</w:t>
      </w:r>
    </w:p>
    <w:p>
      <w:pPr/>
      <w:r>
        <w:rPr/>
        <w:t xml:space="preserve">Moravskoslezský kraj se rozhodl úspěšnou kampaň Řemeslo má respekt ještě rozšířit o praktické workshopy přímo ve vybraných základních školách.</w:t>
      </w:r>
    </w:p>
    <w:p>
      <w:pPr/>
      <w:r>
        <w:rPr>
          <w:b w:val="1"/>
          <w:bCs w:val="1"/>
        </w:rPr>
        <w:t xml:space="preserve">Veronika Pufflerová, výchovný poradce ZŠ Provaznické, Ostrava - Jih:</w:t>
      </w:r>
      <w:r>
        <w:rPr/>
        <w:t xml:space="preserve"> "Většina těch dětí, pravda, volí maturitní obory, ale najdou se u nás i děti, které preferují řemeslo. Jsou to především obory dopravního typu a různé elektrotechnické. Takže spousta elektrikářů a automechaniků se nám tady rýsuje. Je to skvělé. My jsme rádi, protože například na naší škole nemáme žádné dílny, takže je skvělé, že vidí i práci tady. Pánové si přinesli pěkné dřevo a podobně, takže je to nějaká práce s nějakým průmyslem, který je těm dětem vzdálenější. A určitě je to super, protože jak říkám, ty děti většinou vybírají maturitní obory, přestože je to řemeslo krásná věc."</w:t>
      </w:r>
    </w:p>
    <w:p>
      <w:pPr/>
      <w:r>
        <w:rPr/>
        <w:t xml:space="preserve">Na Základní škole Provaznické v Ostravě byl workshop zaměřen na truhlářství.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"Přijel jsem z malé vesničky od Bruntálu a hlavní cíl je to, aby si nastavili správný mindset, jak dělat řemeslo."</w:t>
      </w:r>
    </w:p>
    <w:p>
      <w:pPr/>
      <w:r>
        <w:rPr/>
        <w:t xml:space="preserve">Proč by měly dělat řemeslo?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"Protože AI nás rozhodně nenahradí. A řemeslo je obrovská radost a má kouzlo."</w:t>
      </w:r>
    </w:p>
    <w:p>
      <w:pPr/>
      <w:r>
        <w:rPr/>
        <w:t xml:space="preserve">Jakým způsobem jim to tady sdělujete?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"Máme frontální přednášku. Dvě hodiny, kde jim ukazuju celý ten příběh, a potom jdeme na praktickou část, kde stavíme maketu sedlové střechy a tam si to spolu všichni vyzkouší. Kladiva, kvalitní vrtačky, utahovák, aby věděli, jaké to je, ten pocit. Adeptů je málo. Mohlo by jich být víc. A proto tady jezdím za těmi dětmi, abych jim ukázal tu osvětu, že řemeslo má opravdu obrovský potenciál. Ti mlaďoši to neví, oni to jenom neví, a stačí jim to jenom ukázat a říct si: 'Aha, takhle by to mohlo být, takhle bych to mohl mít.' Tak jim se snažím udělat tu směrovku a pak už je to na nich."</w:t>
      </w:r>
    </w:p>
    <w:p>
      <w:pPr/>
      <w:r>
        <w:rPr/>
        <w:t xml:space="preserve">Praktický workshop byl pro žáky atraktivním zpestřením výuky.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"Velice mě to baví. Naučil jsem se spoustu věcí, protože taky chci být zřejmě řemeslník, a dozvěděl jsem se spoustu věcí, jako třeba že hlavně peníze jsou tam velké. Co k tomu potřebuješ, dobře mě to motivuje."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"Bylo to dobré. Naučil jsem se něco nového a bylo to zajímavé. Podíval jsem se na to z jiné strany a celkem zajímavé, protože já se taky dívám na práce se dřevem, takže je to celkem zajímavé."</w:t>
      </w:r>
    </w:p>
    <w:p>
      <w:pPr/>
      <w:r>
        <w:rPr/>
        <w:t xml:space="preserve">Jak jsi na tom s výběrem střední školy?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"Už jsem asi rozhodnutý. Jelikož na gymnázium asi nepůjdu, chci na práci se dřevem. Něco jako vytváření a dívám se na obor CNC technik."</w:t>
      </w:r>
    </w:p>
    <w:p>
      <w:pPr/>
      <w:r>
        <w:rPr/>
        <w:t xml:space="preserve">Kraj považuje kampaň Řemeslo má respekt za úspěšnou.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"Workshopy na základních školách jsou jednou z cest, jak přiblížit řemesla. Samozřejmě my primárně podporujeme akce, které jsou většího rázu pro více škol, ale na základních školách je to takové konkrétní přiblížení problematiky určité skupině žáků."</w:t>
      </w:r>
    </w:p>
    <w:p>
      <w:pPr/>
      <w:r>
        <w:rPr/>
        <w:t xml:space="preserve">Máte už zpětná čísla, jestli se opravdu plní ty řemeslné obory?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"Plní se. Je to tak, že se zvyšuje počet žáků, kteří studují na řemeslných oborech a celkově na průmyslových školách oproti předchozím. Dochází k tomu, že se snižuje počet žáků, kteří studují nebo kteří se hlásí na čtyřletá gymnázia, právě oproti středním odborným školám a učilištím."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42/prakticke-workshopy-lakaji-zaky-na-remesln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2026-06-24T21:36:39+02:00</dcterms:created>
  <dcterms:modified xsi:type="dcterms:W3CDTF">2026-06-24T21:36:39+02:00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