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Karviné rezignaci neplánuje a dál usiluje o post v čele města</w:t>
      </w:r>
    </w:p>
    <w:p>
      <w:pPr/>
      <w:r>
        <w:rPr/>
        <w:t xml:space="preserve">Primátor Karviné Jan Wolf se na mimořádném brífinku vyjádřil k aktuální fotbalové kauze. Potvrdil své zadržení policií, odmítl však rezignovat a nadále hodlá usilovat o svou funkci. Zároveň věří, že Karviná o prvoligový fotbal nepřijde.</w:t>
      </w:r>
    </w:p>
    <w:p>
      <w:pPr/>
      <w:r>
        <w:rPr>
          <w:b w:val="1"/>
          <w:bCs w:val="1"/>
        </w:rPr>
        <w:t xml:space="preserve">Jan Wolf (NESTR.), primátor Karviné:</w:t>
      </w:r>
      <w:r>
        <w:rPr/>
        <w:t xml:space="preserve"> "Čelím situaci, která je pro mě a pro moji rodinu velmi náročná. Chápu, že může vyvolávat řadu otázek. Od začátku mám však v této věci jasno a s obviněními nesouhlasím. Jsem přesvědčen, že se vše vysvětlí. Od samého počátku plně spolupracuji s orgány činnými v trestním řízení a věřím v zákonné postupy a spravedlivé posouzení věci. Zároveň musím odmítnout tvrzení, že bych měl cokoliv společného se sázením na zápasy nebo že bych byl organizátorem či hlavní postavou této kauzy, jak je prezentováno. Taková tvrzení se nezakládají na pravdě. Současně bych se rád vyjádřil ke spekulacím o svém zmizení. Pravda je taková, že jsem byl spolu s ostatními vzat do vazby, respektive do cely předběžného zadržení, abych byl přesný. Po svém výslechu, v němž jsem svou vinu odmítl, jsem byl propuštěn na svobodu."</w:t>
      </w:r>
    </w:p>
    <w:p>
      <w:pPr/>
      <w:r>
        <w:rPr/>
        <w:t xml:space="preserve">Nyní primátor plně spolupracuje s policií a k dalším detailům se vzhledem k probíhajícímu vyšetřování nebude vyjadřovat.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875/primator-karvine-rezignaci-neplanuje-a-dal-usiluje-o-post-v-cele-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2026-07-12T14:15:38+02:00</dcterms:created>
  <dcterms:modified xsi:type="dcterms:W3CDTF">2026-07-12T14:15:38+02:00</dcterms:modified>
</cp:coreProperties>
</file>

<file path=docProps/custom.xml><?xml version="1.0" encoding="utf-8"?>
<Properties xmlns="http://schemas.openxmlformats.org/officeDocument/2006/custom-properties" xmlns:vt="http://schemas.openxmlformats.org/officeDocument/2006/docPropsVTypes"/>
</file>