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Butovické zazářilo mnoho kreativních hvězdiček</w:t>
      </w:r>
    </w:p>
    <w:p>
      <w:pPr/>
      <w:r>
        <w:rPr/>
        <w:t xml:space="preserve">Soutěž ve zpěvu a malování pořádá Základní škola Butovická s podporou grantu města Studénky. Jejím cílem je rozvoj talentu menších dětí z prvního stupně.    </w:t>
      </w:r>
    </w:p>
    <w:p>
      <w:pPr/>
      <w:r>
        <w:rPr>
          <w:b w:val="1"/>
          <w:bCs w:val="1"/>
        </w:rPr>
        <w:t xml:space="preserve">Alena Myšková, organizátorka soutěže, ZŠ Butovická: </w:t>
      </w:r>
      <w:r>
        <w:rPr/>
        <w:t xml:space="preserve">“Butovická hvězdička už je mnohaletá soutěž, to už ani si netroufám spočítat, kolik let. Pořádáme ji pro základní školy ze Studénky a z nejbližšího okolí. Letos se účastní šest  škol plus naše škole, takže sedm škol tady z toho nejbližšího okolí, celkem 67 dětí.”</w:t>
      </w:r>
    </w:p>
    <w:p>
      <w:pPr/>
      <w:r>
        <w:rPr/>
        <w:t xml:space="preserve">Zhruba polovina dětí se tedy účastnila pěvecké soutěže a druhá polovina v jejím průběhu malovala na dopředu zadané téma. </w:t>
      </w:r>
    </w:p>
    <w:p>
      <w:pPr/>
      <w:r>
        <w:rPr>
          <w:b w:val="1"/>
          <w:bCs w:val="1"/>
        </w:rPr>
        <w:t xml:space="preserve">Alena Myšková, organizátorka soutěže, ZŠ Butovická: </w:t>
      </w:r>
      <w:r>
        <w:rPr/>
        <w:t xml:space="preserve">“Hledali jsme něco zajímavého, něco nového a je to “Pohyb v barvě”, takový širší téma, trošku jsme to popsali blíž, tak doufám, že se s tím dobře poperou.”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“Já kreslím nějakou malířku, která bude mít kolem samé obrázky.” </w:t>
      </w:r>
    </w:p>
    <w:p>
      <w:pPr/>
      <w:r>
        <w:rPr/>
        <w:t xml:space="preserve">“Já maluji sama sebe jak jsem v zimě bruslila na našem hřišti ve škole.” </w:t>
      </w:r>
    </w:p>
    <w:p>
      <w:pPr/>
      <w:r>
        <w:rPr/>
        <w:t xml:space="preserve">“Já maluju krasobruslařku.”</w:t>
      </w:r>
    </w:p>
    <w:p>
      <w:pPr/>
      <w:r>
        <w:rPr/>
        <w:t xml:space="preserve">Co se týče pěvecké soutěže, měly děti ve výběru písničky volnou ruku. </w:t>
      </w:r>
    </w:p>
    <w:p>
      <w:pPr/>
      <w:r>
        <w:rPr>
          <w:b w:val="1"/>
          <w:bCs w:val="1"/>
        </w:rPr>
        <w:t xml:space="preserve">Alena Myšková, organizátorka soutěže, ZŠ Butovická: </w:t>
      </w:r>
      <w:r>
        <w:rPr/>
        <w:t xml:space="preserve">“Tam jedině trošku omezujeme délku písně, aby jsme tady nebyli příliš dlouho, ať píseň nemá třeba pět slok, tak maximálně tři sloky. A mají už větší možnost, mohou buď zpívat s doprovodem klavíru, který je připraven, nebo si mohou přinést doprovod na USB, anebo pan učitel je tady připraven s počítačem a pustí jim karaoke. Je více možností.”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“Já dneska budu zpívat písničku ZOO od Pokáče.” </w:t>
      </w:r>
    </w:p>
    <w:p>
      <w:pPr/>
      <w:r>
        <w:rPr/>
        <w:t xml:space="preserve">“Já budu zpívat Na tý louce zelený.” </w:t>
      </w:r>
    </w:p>
    <w:p>
      <w:pPr/>
      <w:r>
        <w:rPr/>
        <w:t xml:space="preserve">“Zpívat budu Moravu od Vesny.” </w:t>
      </w:r>
    </w:p>
    <w:p>
      <w:pPr/>
      <w:r>
        <w:rPr/>
        <w:t xml:space="preserve">“Já dneska vystoupím s písničkou Charleston. Zpíváme ji v kroužku hudebky.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917/na-butovicke-zazarilo-mnoho-kreativnich-hvezd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2026-08-22T18:08:37+02:00</dcterms:created>
  <dcterms:modified xsi:type="dcterms:W3CDTF">2026-08-22T18:08:37+02:00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