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sezóna hradů a zámků, lidé je vzali útokem</w:t>
      </w:r>
    </w:p>
    <w:p>
      <w:pPr/>
      <w:r>
        <w:rPr/>
        <w:t xml:space="preserve">Velikonoční atmosféra, tematická výzdoba a program pro malé i velké. Tak vypadá zahájení návštěvnické sezóny na zámku Štáblovice.</w:t>
      </w:r>
    </w:p>
    <w:p>
      <w:pPr/>
      <w:r>
        <w:rPr/>
        <w:t xml:space="preserve">Velkým lákadlem velikonočních prohlídek je obří velikonoční kraslice, která je dokonce zapsána v České knize rekordů.</w:t>
      </w:r>
    </w:p>
    <w:p>
      <w:pPr/>
      <w:r>
        <w:rPr/>
        <w:t xml:space="preserve">Návštěvníci ale na zámku uvidí mnohem víc než jen rekordní kraslici.</w:t>
      </w:r>
    </w:p>
    <w:p>
      <w:pPr/>
      <w:r>
        <w:rPr>
          <w:b w:val="1"/>
          <w:bCs w:val="1"/>
        </w:rPr>
        <w:t xml:space="preserve">Dagmar Janáčková, manažerka, Zámek Štáblovice: </w:t>
      </w:r>
      <w:r>
        <w:rPr/>
        <w:t xml:space="preserve">“Přímo na zámku na velikonoční prohlídce můžete vidět rodinky králíků, beránkovu rodinku a slepičí rodinku v životní velikosti. Taktěž nechybí živá kuřátka a králíci a samozřejmě se mnoho dozvíte o historii Velikonoc."</w:t>
      </w:r>
    </w:p>
    <w:p>
      <w:pPr/>
      <w:r>
        <w:rPr/>
        <w:t xml:space="preserve">Velikonoční prohlídky přibližují historii zámku i tradice spojené s Velikonocemi. Průvodci navíc návštěvníky provázejí v dobových kostýmech. 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“Něco nádherného, opravdu. Všechno je mimořádné, krásné.”</w:t>
      </w:r>
    </w:p>
    <w:p>
      <w:pPr/>
      <w:r>
        <w:rPr/>
        <w:t xml:space="preserve">“My jsme tady úplně poprvé a je tady nádherně, jsme unešeni z toho místa.”</w:t>
      </w:r>
    </w:p>
    <w:p>
      <w:pPr/>
      <w:r>
        <w:rPr/>
        <w:t xml:space="preserve">V obležení návštěvníků byly i zámky Kunín a Raduň.</w:t>
      </w:r>
    </w:p>
    <w:p>
      <w:pPr/>
      <w:r>
        <w:rPr>
          <w:b w:val="1"/>
          <w:bCs w:val="1"/>
        </w:rPr>
        <w:t xml:space="preserve">anketa: návštěvníci zámku Raduň: </w:t>
      </w:r>
      <w:r>
        <w:rPr/>
        <w:t xml:space="preserve">“Velice rádi chodíme po hradech a zámcích, takže jsme vždycky nadšení z každé prohlídky.”</w:t>
      </w:r>
    </w:p>
    <w:p>
      <w:pPr/>
      <w:r>
        <w:rPr/>
        <w:t xml:space="preserve">“My jsme přijeli z Polska právě na návštěvu a moc hezký, moc krásný.” </w:t>
      </w:r>
    </w:p>
    <w:p>
      <w:pPr/>
      <w:r>
        <w:rPr/>
        <w:t xml:space="preserve">Zámek se pyšní také Oranžerii, která je skutečným architektonickým unikátem a pro návštěvníky se otevře už na konci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003/zacala-sezona-hradu-a-zamku-lide-je-vzali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2026-04-19T11:55:43+02:00</dcterms:created>
  <dcterms:modified xsi:type="dcterms:W3CDTF">2026-04-19T11:55:43+02:00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