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Keramička Hrnková inspiruje v Čeladné i mladé tvůrce</w:t>
      </w:r>
    </w:p>
    <w:p>
      <w:pPr/>
      <w:r>
        <w:rPr>
          <w:b w:val="1"/>
          <w:bCs w:val="1"/>
        </w:rPr>
        <w:t xml:space="preserve">Jana Satinská, správkyně a průvodkyně, Památník Josefa Kaluse:</w:t>
      </w:r>
      <w:r>
        <w:rPr/>
        <w:t xml:space="preserve"> “Paní Marta Hrnková skutečně má výrobky snové, pohádkové, vtipné, takže sedí nám do tématu a zajímá to, co tady vystavuje, jak děti, tak dospělé.”</w:t>
      </w:r>
    </w:p>
    <w:p>
      <w:pPr/>
      <w:r>
        <w:rPr/>
        <w:t xml:space="preserve">Výtvarnice svou kolekcí nazvanou Ze starého nové II. inspirovala také mladé tvůrce z keramického kroužku ze Základní školy Komenského z Frýdlantu nad Ostravicí, kteří se na výstavu přijeli podívat.   </w:t>
      </w:r>
    </w:p>
    <w:p>
      <w:pPr/>
      <w:r>
        <w:rPr>
          <w:b w:val="1"/>
          <w:bCs w:val="1"/>
        </w:rPr>
        <w:t xml:space="preserve">členové keramického kroužku: </w:t>
      </w:r>
    </w:p>
    <w:p>
      <w:pPr/>
      <w:r>
        <w:rPr/>
        <w:t xml:space="preserve">“Mně by se líbilo vyrobit v keramice tady tohle, fakt bychom to moc chtěla vyrobit.” </w:t>
      </w:r>
    </w:p>
    <w:p>
      <w:pPr/>
      <w:r>
        <w:rPr/>
        <w:t xml:space="preserve">“My jsme se tu přišli inspirovat tady na keramiku a líbí se mi tady ta prsatá okatá paní, kterou bych chtěla vytvořit.” </w:t>
      </w:r>
    </w:p>
    <w:p>
      <w:pPr/>
      <w:r>
        <w:rPr/>
        <w:t xml:space="preserve">“Chtěla bych si zkusit vyrobit ty tanečnice.” </w:t>
      </w:r>
    </w:p>
    <w:p>
      <w:pPr/>
      <w:r>
        <w:rPr/>
        <w:t xml:space="preserve">“Mně se ta výstava moc líbí a líbí se mi tady ti koníci.” </w:t>
      </w:r>
    </w:p>
    <w:p>
      <w:pPr/>
      <w:r>
        <w:rPr/>
        <w:t xml:space="preserve">Aktuální výstava potrvá v Galerii U Fojta do konce dubna. Některá díla Marty Hrnkové tu ale zůstanou až do konce srpna, a to v nové vitríně v patře, která možnosti výstavního prostoru rozšiřuje.    </w:t>
      </w:r>
    </w:p>
    <w:p>
      <w:pPr/>
      <w:r>
        <w:rPr/>
        <w:t xml:space="preserve">V květnu tu přivítají malíře Lubomíra Stýskalu z Města Albrechtice.   </w:t>
      </w:r>
    </w:p>
    <w:p>
      <w:pPr/>
      <w:r>
        <w:rPr>
          <w:b w:val="1"/>
          <w:bCs w:val="1"/>
        </w:rPr>
        <w:t xml:space="preserve">Jana Satinská, správkyně a průvodkyně, Památník Josefa Kaluse:</w:t>
      </w:r>
      <w:r>
        <w:rPr/>
        <w:t xml:space="preserve"> “Také nám sedí do tématu, protože kromě toho, že je vtipný, tak má ve svých obrazech zakletá třeba přísloví. Takže zase návštěvníci mají takovou přidanou hodnotu, že mohou hádat a zjišťovat, cože tam ukryl.”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54151/keramicka-hrnkova-inspiruje-v-celadne-i-mlade-tvu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2026-06-28T01:11:22+02:00</dcterms:created>
  <dcterms:modified xsi:type="dcterms:W3CDTF">2026-06-28T01:11:22+02:00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