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evropském Speed marathonu policisté tasili radary a řidiči citelně zpomalili</w:t>
      </w:r>
    </w:p>
    <w:p>
      <w:pPr/>
      <w:r>
        <w:rPr/>
        <w:t xml:space="preserve">Místa, kde by měli policisté rychlost měřit, navrhovali lidé, kteří vybírali lokality, kde podle nich řidiči překračují povolené limity. Ze zhruba 200 míst policisté vybrali 57 v celém kraji, kam se ve středu postavili s radary.</w:t>
      </w:r>
    </w:p>
    <w:p>
      <w:pPr/>
      <w:r>
        <w:rPr/>
        <w:t xml:space="preserve">Jedním z takových míst byla Datyňská ulice ve Vratimově, kde je rychlost snížena na třicet kilometrů za hodinu.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„Vím, že tady někdy byla nehoda, ale nevím už, jak je to dlouho, a je dobře, že se tady měří.“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„Občané vytipovali toto místo, proto jsme se rozhodli měření zde vyzkoušet. Ověříme, zda se tu skutečně jezdí rychle, a podle výsledků případně přijmeme adekvátní opatření, například častější kontroly nebo návrhy na zlepšení dopravní situace u této školy.“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o akci vím. I v běžném provozu se snažím dodržovat předpisy a vůbec mi to nevadí, že se taková akce děje, protože je důležité, aby bylo na cestách bezpečno."</w:t>
      </w:r>
    </w:p>
    <w:p>
      <w:pPr/>
      <w:r>
        <w:rPr/>
        <w:t xml:space="preserve">Lokality, kde se preventivní akce konala, musely splňovat podmínky, aby mohli policisté vozidla bezpečně odstavit ke kontrole. Vedle rychlosti kontrolovali také alkohol i technický stav vozidel.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„Vybrali jsme místa, kde lze bezpečně zastavit a změřit případného přestupce. Není to tedy tak, že bychom automaticky vyhověli každému návrhu. Vždy musíme zajistit bezpečné měření i následnou kontrolu.“</w:t>
      </w:r>
    </w:p>
    <w:p>
      <w:pPr/>
      <w:r>
        <w:rPr/>
        <w:t xml:space="preserve">Protože řidiči o akci Speed marathon věděli předem, doprava v kraji znatelně zpomalila. Mnozí řidiči jezdili výrazně pod povoleným limitem. Souhrnné výsledky akce bude mít policie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61/pri-evropskem-speed-marathonu-policiste-tasili-radary-a-ridici-citelne-zpom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