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Sudice si připomněly 81. výročí Ostravsko-opavské operace</w:t>
      </w:r>
    </w:p>
    <w:p>
      <w:pPr/>
      <w:r>
        <w:rPr/>
        <w:t xml:space="preserve">U Památníku osvobození v Sudicích se opět po roce sešli lidé, aby uctili památku padlých vojáků, kteří se podíleli na osvobození regionu. Právě tady před 81 lety překročily jednotky československého armádního sboru hranice tehdejšího Československa.</w:t>
      </w:r>
    </w:p>
    <w:p>
      <w:pPr/>
      <w:r>
        <w:rPr>
          <w:b w:val="1"/>
          <w:bCs w:val="1"/>
        </w:rPr>
        <w:t xml:space="preserve">Martin Lokaj, předseda jednoty ČsOL Ostrava 1: </w:t>
      </w:r>
      <w:r>
        <w:rPr/>
        <w:t xml:space="preserve">“15. dubna 1945 v těchto místech vlastně vedly útočné operace, závěrečné fáze ostravské operace, která vzala město Ostravu obchvatem oproti tedy plánovanému čelnímu útoku ze směru z Těšína. No a zároveň v těchto místech překročily hranice vlasti také českoslovenští tankisté, příslušníci naší samostatné tankové brigády v Sovětském svazu a úspěšně se probíjeli dnešním územím Polska k nám.”</w:t>
      </w:r>
    </w:p>
    <w:p>
      <w:pPr/>
      <w:r>
        <w:rPr/>
        <w:t xml:space="preserve">V bojích během Ostravsko-opavské operace padlo bezmála 25 tisíc vojáků a dalších více než 80 tisíc bylo zraněno.</w:t>
      </w:r>
    </w:p>
    <w:p>
      <w:pPr/>
      <w:r>
        <w:rPr>
          <w:b w:val="1"/>
          <w:bCs w:val="1"/>
        </w:rPr>
        <w:t xml:space="preserve">Martin Lokaj, předseda jednoty ČsOL Ostrava 1</w:t>
      </w:r>
      <w:r>
        <w:rPr/>
        <w:t xml:space="preserve">: “Československých tankistů padlo v ostravské operaci na 150 zhruba tady nedaleko Sudic, především před Bolaticemi.” </w:t>
      </w:r>
    </w:p>
    <w:p>
      <w:pPr/>
      <w:r>
        <w:rPr/>
        <w:t xml:space="preserve">Operace začala už 10. března 1945 a kvůli silnému odporu německých vojsk i nepříznivému počasí se protáhla na více než měsíc. </w:t>
      </w:r>
    </w:p>
    <w:p>
      <w:pPr/>
      <w:r>
        <w:rPr>
          <w:b w:val="1"/>
          <w:bCs w:val="1"/>
        </w:rPr>
        <w:t xml:space="preserve">Josef Bělica (ANO), hejtman MSK: </w:t>
      </w:r>
      <w:r>
        <w:rPr/>
        <w:t xml:space="preserve">“Ty boje byly opravdu tvrdé. Neměli bychom zapomínat na to, že prosperita a svoboda naší země je prostě vykoupena krví a potom našich předků.”</w:t>
      </w:r>
    </w:p>
    <w:p>
      <w:pPr/>
      <w:r>
        <w:rPr/>
        <w:t xml:space="preserve">Odkaz padlých vojáků zůstává i po více než osmi desetiletích silnou výzvou k tomu, aby se na historii nezapomínalo.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202/sudice-si-pripomnely-81-vyroci-ostravskoopavske-op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2026-04-29T18:01:35+02:00</dcterms:created>
  <dcterms:modified xsi:type="dcterms:W3CDTF">2026-04-29T18:01:35+02:00</dcterms:modified>
</cp:coreProperties>
</file>

<file path=docProps/custom.xml><?xml version="1.0" encoding="utf-8"?>
<Properties xmlns="http://schemas.openxmlformats.org/officeDocument/2006/custom-properties" xmlns:vt="http://schemas.openxmlformats.org/officeDocument/2006/docPropsVTypes"/>
</file>