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na kostelní věži byl plný fascinujících legend</w:t>
      </w:r>
    </w:p>
    <w:p>
      <w:pPr/>
      <w:r>
        <w:rPr/>
        <w:t xml:space="preserve">Na kostelní věž, jako na oficiální vyhlídku města , se lidé mohli poprvé vypravit v září loňského roku. Teď na jaře zahájilo Návštěvnické centrum její první standardní sezonu. Otevřena je denně, dobré je se dopředu objednat, protože kapacita je devět osob.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“A návštěvnické centrum se rozhodlo, že tyto výstupy na kostelní věž trošičku zpestříme. Připravili jsme si pro návštěvníky večerní výstup na kostelní věž, kde náš pan v průvodce jim mimo jiné řekne také zajímavé legendy, nejen novojičínské, ale taky určitě z blízkého okolí.”</w:t>
      </w:r>
    </w:p>
    <w:p>
      <w:pPr/>
      <w:r>
        <w:rPr/>
        <w:t xml:space="preserve">V dubnu se za legendami mohli lidé na věž vydat během tří večerů. 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“Těším se na ten pohled shora. Škoda, že je trošku pod mrakem, nevím, jak daleko bude vidět.”  </w:t>
      </w:r>
    </w:p>
    <w:p>
      <w:pPr/>
      <w:r>
        <w:rPr/>
        <w:t xml:space="preserve">“Využili jsme této akce a jdeme se podívat jako správní Novojičíňáci, co tu máme za skvost a abychom se podívali na ten rozhled, protože z radniční věže údajně takový rozhled pěkný není.”</w:t>
      </w:r>
    </w:p>
    <w:p>
      <w:pPr/>
      <w:r>
        <w:rPr/>
        <w:t xml:space="preserve">“Jsem tu kvůli pohledu i kvůli příběhům.”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“Co se týká těch legend, tak využívám práce z roku 1923, které vyšly ve Vídni jako Německé lidové pověsti z Kravařska, a tam je jich celá řada. Já jsem mohl vybrat jenom sedm podle sedmi poschodí. Takže začneme pokladem na Starém Jičíně, pak něco si povíme o legendě o vzniku Nového Jičína. Pak budeme na Svinci, na Čerťáku, na Skalkách, na Libotíně a v Novém Jičíně si budeme vyprávět jednak o sobeckém svobodném mládenci, a abych nepomlouval jenom muže, tak i o hrabivé paní měšťance.” </w:t>
      </w:r>
    </w:p>
    <w:p>
      <w:pPr/>
      <w:r>
        <w:rPr/>
        <w:t xml:space="preserve">A protože to byly výstupy na věž večerní nechyběly ani strašidelné a napínavé příběhy.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“Takže jsem vždycky ještě na každé to poschodí přidal vyprávění o nějakých mordech, válkách, morech a podobně.”</w:t>
      </w:r>
    </w:p>
    <w:p>
      <w:pPr/>
      <w:r>
        <w:rPr/>
        <w:t xml:space="preserve">Také samotná věž byla několikrát dějištěm dramatických okamžiků, především, během požárů.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“Tato věž vyhořela mnohokrát. Vyprávím třeba příběh z roku 1768, kdy kvůli neopatrnosti hospodyně jehláře u pivovaru, na místě dnešního kina, tak odtud, když byl vítr, tak vyhořelo téměř celé město. Málokterý dům zůstal, včetně tady kostela, fary a radnice. A tehdy tam byl takový smutný příběh o tom, že přišel si domlouvat svatbu jeden mladý pár. A když byl ten požár, tak utíkali do sklepa, ale tam byla síra a udusili se, a pak je našli mrtvé, jak se drží za ruce.” </w:t>
      </w:r>
    </w:p>
    <w:p>
      <w:pPr/>
      <w:r>
        <w:rPr/>
        <w:t xml:space="preserve">Večerní výhled z kostelní věže spojený s legendami slavil velký úspěch, Návštěvnické centrum akci zopakuje, a to konkrétně od 15. do 17.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215/vecer-na-kostelni-vezi-byl-plny-fascinujicich-leg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2026-06-18T07:07:08+02:00</dcterms:created>
  <dcterms:modified xsi:type="dcterms:W3CDTF">2026-06-18T07:07:08+02:00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