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pracuje na další změně územního plánu a zvažuje zpracování nového</w:t>
      </w:r>
    </w:p>
    <w:p>
      <w:pPr/>
      <w:r>
        <w:rPr>
          <w:b w:val="1"/>
          <w:bCs w:val="1"/>
        </w:rPr>
        <w:t xml:space="preserve">Jitka Krčmářová (FULNEK PRO LIDI), zastupitelka města Fulneku:</w:t>
      </w:r>
      <w:r>
        <w:rPr/>
        <w:t xml:space="preserve"> "Změna, která probíhala teď nebo která se schválila nedávno, reflektovala zejména obchodní infrastrukturu ve městě a v podstatě neřešila úplně ty záležitosti městské, které se nám tady už zase nakupily, takže řešíme záležitosti, které jsou prioritami pro naše občany."</w:t>
      </w:r>
    </w:p>
    <w:p>
      <w:pPr/>
      <w:r>
        <w:rPr>
          <w:b w:val="1"/>
          <w:bCs w:val="1"/>
        </w:rPr>
        <w:t xml:space="preserve">Tereza Gebauerová, referentka odb. investic a životního prostředí, MěÚ Fulnek:</w:t>
      </w:r>
      <w:r>
        <w:rPr/>
        <w:t xml:space="preserve"> "Týká se to vlastně možností, pokud budou chtít občané nějakou změnu svého pozemku, například mají ho momentálně vedený jako zahradu a budou chtít na něm vystavět domeček."</w:t>
      </w:r>
    </w:p>
    <w:p>
      <w:pPr/>
      <w:r>
        <w:rPr/>
        <w:t xml:space="preserve">Na začátku dubna se kvůli úpravě územního plánu poprvé sešla nová pracovní skupina společně se zástupci Městského úřadu v Odrách, který bude opět pořizovatelem.</w:t>
      </w:r>
    </w:p>
    <w:p>
      <w:pPr/>
      <w:r>
        <w:rPr>
          <w:b w:val="1"/>
          <w:bCs w:val="1"/>
        </w:rPr>
        <w:t xml:space="preserve">Radka Krištofová (FULNEK PRO LIDI), starostka Fulneku:</w:t>
      </w:r>
      <w:r>
        <w:rPr/>
        <w:t xml:space="preserve"> "Rada města Fulneku schválila pracovní skupinu pro pořizování tohoto územního plánu, kde jsme zahrnuli všechny radní, včetně všech vedoucích tady na našem městském úřadě. Protože různé odbory chodí různě do terénu, tak ty požadavky, které možná my tou provozní slepotou nevidíme, tak třeba oni vidí jinak."</w:t>
      </w:r>
    </w:p>
    <w:p>
      <w:pPr/>
      <w:r>
        <w:rPr>
          <w:b w:val="1"/>
          <w:bCs w:val="1"/>
        </w:rPr>
        <w:t xml:space="preserve">Jitka Krčmářová (FULNEK PRO LIDI), zastupitelka města Fulneku</w:t>
      </w:r>
      <w:r>
        <w:rPr>
          <w:b w:val="1"/>
          <w:bCs w:val="1"/>
        </w:rPr>
        <w:t xml:space="preserve">:</w:t>
      </w:r>
      <w:r>
        <w:rPr/>
        <w:t xml:space="preserve"> "Tato první schůzka by měla vyřešit to, co vlastně od územního plánu očekáváme, a následně si sumarizovat všechny ty požadavky. A na základě toho nám potom bude doporučeno zpracovatelem územního plánu, jestli to bude jenom další změna, anebo jestli půjdeme do nového územního plánu."</w:t>
      </w:r>
    </w:p>
    <w:p>
      <w:pPr/>
      <w:r>
        <w:rPr/>
        <w:t xml:space="preserve">Své návrhy na změnu mohou žadatelé podávat do 31. července, a to pomocí formuláře na webu nebo podatelně městského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4264/fulnek-pracuje-na-dalsi-zmene-uzemniho-planu-a-zvazuje-zpracovani-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2026-06-26T00:15:20+02:00</dcterms:created>
  <dcterms:modified xsi:type="dcterms:W3CDTF">2026-06-26T00:15:20+02:00</dcterms:modified>
</cp:coreProperties>
</file>

<file path=docProps/custom.xml><?xml version="1.0" encoding="utf-8"?>
<Properties xmlns="http://schemas.openxmlformats.org/officeDocument/2006/custom-properties" xmlns:vt="http://schemas.openxmlformats.org/officeDocument/2006/docPropsVTypes"/>
</file>