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Malířka Studéňákům zprostředkovala díla starých barokních mistrů</w:t>
      </w:r>
    </w:p>
    <w:p>
      <w:pPr/>
      <w:r>
        <w:rPr/>
        <w:t xml:space="preserve">Repliky slavných barokních malířů nebo i svého otce a rovněž vlastní originální náměty vystavuje v knihovně na sídlišti místní autorka Eva Blagojevičová. Její obrazy zkrátka ztvárňují to, co ji provází celý život.</w:t>
      </w:r>
    </w:p>
    <w:p>
      <w:pPr/>
      <w:r>
        <w:rPr>
          <w:b w:val="1"/>
          <w:bCs w:val="1"/>
        </w:rPr>
        <w:t xml:space="preserve">Eva Blagojevičová, autorka obrazů: </w:t>
      </w:r>
      <w:r>
        <w:rPr/>
        <w:t xml:space="preserve">“Na myšlenku malování mě přivedl můj otec a učitel základní školy pan Foltýnek. Dennodenně jsme viděli doma stát stojan a tak jsem přivoněla k prvním olejovým barvám a stalo se to mým koníčkem na celý život. Je to pro mě úžasný relax a pohoda to malování.” </w:t>
      </w:r>
    </w:p>
    <w:p>
      <w:pPr/>
      <w:r>
        <w:rPr/>
        <w:t xml:space="preserve">Výstavou chtěla především upozornit na malíře 16. a 17. století, staré mistry, jejichž obrazy visí v prestižních evropských galeriích, které ale každý nemá možnost navštívit.    </w:t>
      </w:r>
    </w:p>
    <w:p>
      <w:pPr/>
      <w:r>
        <w:rPr>
          <w:b w:val="1"/>
          <w:bCs w:val="1"/>
        </w:rPr>
        <w:t xml:space="preserve">Eva Blagojevičová, autorka obrazů: </w:t>
      </w:r>
      <w:r>
        <w:rPr/>
        <w:t xml:space="preserve">“Takže se aspoň podívají na moje repliky z Francie, ze Skotska a z Holandska. Protože miluju historii, mám doma celou sbírku deseti knih Život a dílo světových mistrů, no a tak jsem se právě shlédla v tom 16. a 17. století a vybrala jsem některé takové líbivé obrazy jako pro oko. Nemám ráda obrazy, kde je vyjádřena nějaká tíseň. Dobře to nám je prostě působí tady tyto obrazy.”  </w:t>
      </w:r>
    </w:p>
    <w:p>
      <w:pPr/>
      <w:r>
        <w:rPr/>
        <w:t xml:space="preserve">Většina jejích děl jsou olejomalby. Nejstarší vystavený obraz, replika díla neznámého autora, je z roku 1971, z doby, kdy byla na první mateřské dovolené. </w:t>
      </w:r>
    </w:p>
    <w:p>
      <w:pPr/>
      <w:r>
        <w:rPr>
          <w:b w:val="1"/>
          <w:bCs w:val="1"/>
        </w:rPr>
        <w:t xml:space="preserve">Eva Blagojevičová, autorka obrazů: </w:t>
      </w:r>
      <w:r>
        <w:rPr/>
        <w:t xml:space="preserve">“Je to náš rodiny obraz, ten visel u nás doma celý život. Po smrti rodičů ten obraz zdědil bratr. Já jsem si vytvořila pro sebe a pro svoji sestru, abychom měli památku. Je to muž, který sedí vlastně u večeře a jí brambory. Nejmladší obraz je Dívka s perlou. Byl to takový dluh vlastně mému manželovi, který jsem chtěla už před těmi sedmi lety namalovat, ale dostala jsem se k němu až teď.” </w:t>
      </w:r>
    </w:p>
    <w:p>
      <w:pPr/>
      <w:r>
        <w:rPr/>
        <w:t xml:space="preserve">Dívka s perlou, přezdívaná Mona Lisa severu, je dílem nizozemského barokního malíře  Johannese Vermeera. A je zde dále také třeba přemalba obrazu Chudý chlapec francouzského malíře Jeana-Baptisty Greuze. </w:t>
      </w:r>
    </w:p>
    <w:p>
      <w:pPr/>
      <w:r>
        <w:rPr/>
        <w:t xml:space="preserve">Vedle toho jsou tu k vidění i náměty ze Studénky a okolí. Tento obraz namalovala Eva Blagojevičová před téměř třiceti lety, je to replika akvarelu jejího otce z roku 1929.  </w:t>
      </w:r>
    </w:p>
    <w:p>
      <w:pPr/>
      <w:r>
        <w:rPr>
          <w:b w:val="1"/>
          <w:bCs w:val="1"/>
        </w:rPr>
        <w:t xml:space="preserve">Eva Blagojevičová, autorka obrazů: </w:t>
      </w:r>
      <w:r>
        <w:rPr/>
        <w:t xml:space="preserve">“Je to statek Holáňů ve Studénce. Je to za školou, kde se tomu úseku říkalo za humny, to znamená poslední dům u pole. Já už jsem tady tuto bránu jako dítě nezažila, tam už to bylo zbouráno, ale úplně přesně vím, kde co bylo. Kde bydlela moje stařenka na výminku, kde byly koně, kde byla stodola. A řeknu vám, že ten obraz je jako mému srdci blízký. A ten původní originál, který je malován akvarelem, vlastní moje sestra. Takže ten obrázek mám ráda.”</w:t>
      </w:r>
    </w:p>
    <w:p>
      <w:pPr/>
      <w:r>
        <w:rPr/>
        <w:t xml:space="preserve">V poslední době se Eva Blagojevičová věnuje také abstrakci nebo květinovým motivům, ovšem chystá se i na dalšího uměleckého velikána - Gustava Klimta.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303/malirka-studenakum-zprostredkovala-dila-starych-baroknich-m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2026-05-02T04:01:44+02:00</dcterms:created>
  <dcterms:modified xsi:type="dcterms:W3CDTF">2026-05-02T04:01:44+02:00</dcterms:modified>
</cp:coreProperties>
</file>

<file path=docProps/custom.xml><?xml version="1.0" encoding="utf-8"?>
<Properties xmlns="http://schemas.openxmlformats.org/officeDocument/2006/custom-properties" xmlns:vt="http://schemas.openxmlformats.org/officeDocument/2006/docPropsVTypes"/>
</file>