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 nemocnici Ostrava operuje robot. Je přesnější i šetrnější pro pacienta</w:t>
      </w:r>
    </w:p>
    <w:p>
      <w:pPr/>
      <w:r>
        <w:rPr/>
        <w:t xml:space="preserve">Chirurgie je jedním z oborů, který jde velmi rychle kupředu. Před pár lety byly novinkou miniinvazivní laparoskopické operace a dnes už je provádí robot, a tím je chirurgie k pacientům ještě šetrnější. V Městské nemocnici Ostrava byl uveden do provozu robotický systém da Vinci.</w:t>
      </w:r>
    </w:p>
    <w:p>
      <w:pPr/>
      <w:r>
        <w:rPr>
          <w:b w:val="1"/>
          <w:bCs w:val="1"/>
        </w:rPr>
        <w:t xml:space="preserve">Petr Uhlig, ředitel Městské nemocnice Ostrava:</w:t>
      </w:r>
      <w:r>
        <w:rPr/>
        <w:t xml:space="preserve"> "Je to obrovský posun, co se týče operativy, a hlavně samozřejmě prestiže pro nemocnici."</w:t>
      </w:r>
    </w:p>
    <w:p>
      <w:pPr/>
      <w:r>
        <w:rPr/>
        <w:t xml:space="preserve">Nový operační sál je multioborovým pracovištěm. Využívat ho budou týmy z urologie, ORL, chirurgie a gynekologie. Robota ale samozřejmě vede chirurg a i u operačního stolu musí být další zdravotníci.</w:t>
      </w:r>
    </w:p>
    <w:p>
      <w:pPr/>
      <w:r>
        <w:rPr>
          <w:b w:val="1"/>
          <w:bCs w:val="1"/>
        </w:rPr>
        <w:t xml:space="preserve">Rostislav Kuldan, primář urologie MNO:</w:t>
      </w:r>
      <w:r>
        <w:rPr/>
        <w:t xml:space="preserve"> "Chirurg vlastně ovládá ramena pomocí tady těchto speciálních ovladačů. To znamená, že vlastně ovládá vždy dvě ramena a pomocí pedálu si přepíná další rameno s nástrojem, který potřebuje."</w:t>
      </w:r>
    </w:p>
    <w:p>
      <w:pPr/>
      <w:r>
        <w:rPr/>
        <w:t xml:space="preserve">Robot v městské nemocnici je jedním z pěti systémů v našem kraji. Další dva jsou v Novém Jičíně a po jednom má Havířov a Fakultní nemocnice Ostrava. Tento je ale nejmodernější díky propojení s operačním stolem.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"Investice na pořízení robotického sálu je více než 125 milionů korun. Proto, aby se ten robot tady mohl umístit, byla nutná nějaká stavební příprava."</w:t>
      </w:r>
    </w:p>
    <w:p>
      <w:pPr/>
      <w:r>
        <w:rPr/>
        <w:t xml:space="preserve">Robot by měl provést ročně asi 350 operací napříč čtyřmi obory. Výkony jsou dvakrát rychlejší a hospitalizace je o třetinu kratší.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15/v-mestske-nemocnici-ostrava-operuje-robot-je-presnejsi-i-setrnejsi-pro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2026-05-08T04:48:53+02:00</dcterms:created>
  <dcterms:modified xsi:type="dcterms:W3CDTF">2026-05-08T04:48:53+02:00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