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Komenského hostilo student ze čtyř zemí</w:t>
      </w:r>
    </w:p>
    <w:p>
      <w:pPr/>
      <w:r>
        <w:rPr/>
        <w:t xml:space="preserve">V rámci programu Erasmus+ navštívilo Gymnázium Komenského 35 žáků a 10 učitelů ze čtyř různých škol z Litvy, Mallorky, Portugalska a Tenerife. Škola pro ně připravila bohatý týdenní program, během kterého mohli studenti poznat české zvyklosti, navštívit zajímavosti v regionu i porovnat výuku.</w:t>
      </w:r>
    </w:p>
    <w:p>
      <w:pPr/>
      <w:r>
        <w:rPr>
          <w:b w:val="1"/>
          <w:bCs w:val="1"/>
        </w:rPr>
        <w:t xml:space="preserve">Dalimil Šebesta, učitel, Gymnázium Komenského:</w:t>
      </w:r>
      <w:r>
        <w:rPr/>
        <w:t xml:space="preserve"> „Měli to pestré. V pondělí jsme začali klasickými seznamovacími aktivitami, aby se navzájem lépe poznali. Přece jen se této mobility účastnilo 35 žáků a 10 učitelů, což je docela dost, a ne všichni se perfektně znali. Hned v pondělí jsme proto využili halu Fénix, kde jsme měli spoustu sportovních a seznamovacích aktivit. V úterý jsme všechny vzali do průmyslovější části našeho regionu, do Ostravy. Prošli jsme si Dolní oblast Vítkovic a byli jsme i v planetáriu. Ve středu jsme program zpestřili historií a zavedli jsme je do Olomouce, aby viděli i jinou tvář naší země. Ve čtvrtek jsme vše zakončili přírodou na Pustevnách a ve skanzenu jsme jim ukázali něco z historie.“</w:t>
      </w:r>
    </w:p>
    <w:p>
      <w:pPr/>
      <w:r>
        <w:rPr>
          <w:b w:val="1"/>
          <w:bCs w:val="1"/>
        </w:rPr>
        <w:t xml:space="preserve">Rebeca Contreras González, učitelka:</w:t>
      </w:r>
      <w:r>
        <w:rPr/>
        <w:t xml:space="preserve"> „Nejlepší na tom byla laskavost lidí, cítili jsme se tady jako doma. I když nastal nějaký problém, hned se vyřešil. Život u vás je velký rozdíl. Je to tu velmi zajímavé, protože já bydlím na Tenerife, kde jsou pláže, palmy a exotika, takže vidět například Dolní oblast Vítkovic byl pro nás velký zážitek.“</w:t>
      </w:r>
    </w:p>
    <w:p>
      <w:pPr/>
      <w:r>
        <w:rPr>
          <w:b w:val="1"/>
          <w:bCs w:val="1"/>
        </w:rPr>
        <w:t xml:space="preserve">Sofia Marroig Padilla, studentka:</w:t>
      </w:r>
      <w:r>
        <w:rPr/>
        <w:t xml:space="preserve"> „Nejvíce se mi líbil výlet na Pustevny a ten krásný výhled. Moc se mi tady líbilo, ochutnala jsem všechna jídla, která u nás ve Španělsku nemáme. Mezi našimi zeměmi jsou sice kulturní rozdíly, ale nejsou až tak velké a všichni si rozumíme.“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„Myslím si, že je skvělé, že se děti seznámí se zemí, kam přicestují – s její kulturou, jídlem, památkami i průmyslem. Byla jim představena spousta zajímavých míst, podívaly se do našich měst. V dnešní době je obzvlášť důležité přátelství, navazování vztahů a živá komunikace, aby to nebylo jen přes média, internet nebo mobilní telefony.“</w:t>
      </w:r>
    </w:p>
    <w:p>
      <w:pPr/>
      <w:r>
        <w:rPr/>
        <w:t xml:space="preserve">Žáci ze zahraničí se mohli lépe seznámit také proto, že žili v rodinách svých hostitelů, což všechny ještě více sblížilo.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326/gymnazium-komenskeho-hostilo-student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2026-06-24T14:00:06+02:00</dcterms:created>
  <dcterms:modified xsi:type="dcterms:W3CDTF">2026-06-24T14:00:06+02:00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