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otevírá dveře novým talentům</w:t>
      </w:r>
    </w:p>
    <w:p>
      <w:pPr/>
      <w:r>
        <w:rPr/>
        <w:t xml:space="preserve">Během Dne otevřených dveří si rodiče i děti mohou vyzkoušet atmosféru školy, která se stala domovem pro desítky mladých umělců. Nabídka studia je pestrá a zahrnuje čtyři základní obory – hudební, taneční, výtvarný a literárně-dramatický. Škola je otevřená všem dětem od pěti let, které chtějí tvořit a hledají místo, kde mohou svobodně rozvíjet své schopnosti i radost z tvorby.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72/zus-bedricha-smetany-otevira-dvere-novym-tal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