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 po pětatřicáté vydali na Tání ledů, vyprovodil je i biskup Martin David</w:t>
      </w:r>
    </w:p>
    <w:p>
      <w:pPr/>
      <w:r>
        <w:rPr/>
        <w:t xml:space="preserve">Celodenní program akce Tání ledů, jejímž smyslem je jednak pobyt v přírodě, ale především zprostředkovat dětem pozitivní lidské hodnoty, začal mší v novojičínském farním kostele. 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“Tání ledů, vím, že se tady koná dlouhá léta, tak jsem si říkal, že bych se tady zrovna dneska na ten 35. ročník mohl zajet podívat.”</w:t>
      </w:r>
    </w:p>
    <w:p>
      <w:pPr/>
      <w:r>
        <w:rPr/>
        <w:t xml:space="preserve">Pořadatelem akce je Obecně prospěšná společnost Dlaň životu, 3. oddíl skautského střediska Pagoda v Novém Jičíně a spousta dobrovolníků. Připravili čtyři turistické trasy po okolí, na které skupiny od kostela vyrazily. Akce se zúčastnilo 348 lidí,  z toho 173 dětí. </w:t>
      </w:r>
    </w:p>
    <w:p>
      <w:pPr/>
      <w:r>
        <w:rPr>
          <w:b w:val="1"/>
          <w:bCs w:val="1"/>
        </w:rPr>
        <w:t xml:space="preserve">Michaela Hulko, spoluorganizátorka akce: </w:t>
      </w:r>
      <w:r>
        <w:rPr/>
        <w:t xml:space="preserve">“Na trasách jsou připraveny různé příběhy, podle věku, a všechny trasy se spojují v cíli, kde nás čeká takové hřejivé přijetí od maminek, které nám tady ten cíl zajišťují. Jsou tam různé atrakce.”</w:t>
      </w:r>
    </w:p>
    <w:p>
      <w:pPr/>
      <w:r>
        <w:rPr>
          <w:b w:val="1"/>
          <w:bCs w:val="1"/>
        </w:rPr>
        <w:t xml:space="preserve">Antonín Forman, dobrovolník a účastník akce:</w:t>
      </w:r>
      <w:r>
        <w:rPr/>
        <w:t xml:space="preserve"> “Já jsem se asi zúčastnil na všech pětatřiceti.”</w:t>
      </w:r>
    </w:p>
    <w:p>
      <w:pPr/>
      <w:r>
        <w:rPr>
          <w:b w:val="1"/>
          <w:bCs w:val="1"/>
        </w:rPr>
        <w:t xml:space="preserve">Michaela Ježová, účastnice akce: </w:t>
      </w:r>
      <w:r>
        <w:rPr/>
        <w:t xml:space="preserve">“Mám ráda tuto akci, protože je to takové veselé a kamarádské a má to příjemnou náladu.”  </w:t>
      </w:r>
    </w:p>
    <w:p>
      <w:pPr/>
      <w:r>
        <w:rPr>
          <w:b w:val="1"/>
          <w:bCs w:val="1"/>
        </w:rPr>
        <w:t xml:space="preserve">Hana Ščerbová, účastnice akce: </w:t>
      </w:r>
      <w:r>
        <w:rPr/>
        <w:t xml:space="preserve">“Tak asi po desáté už jdeme. Začínali jsme s tou nejstarší dcerou, ta už jde teď sama i s tou prostřední. A teď momentálně vyrážím s tou nejmladší.”</w:t>
      </w:r>
    </w:p>
    <w:p>
      <w:pPr/>
      <w:r>
        <w:rPr/>
        <w:t xml:space="preserve">Komu je myšlenka akce blízká, může si poznačit termín příštího ročníku - bude to druhá sobota po Velikonocích.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373/novojicinsti-se-po-petatricate-vydali-na-tani-ledu-vyprovodil-je-i-biskup-martin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