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elektrododávka Toyota PRO ACE pro obec Nošovice</w:t>
      </w:r>
    </w:p>
    <w:p>
      <w:pPr/>
      <w:r>
        <w:rPr/>
        <w:t xml:space="preserve">Obec Nošovice rozšiřuje svůj vozový park o moderní a ekologické řešení. Nově pořídila elektro dodávku značky Toyota, která bude sloužit především pro potřeby technických služeb a údržby obce.</w:t>
      </w:r>
    </w:p>
    <w:p>
      <w:pPr/>
      <w:r>
        <w:rPr>
          <w:b w:val="1"/>
          <w:bCs w:val="1"/>
        </w:rPr>
        <w:t xml:space="preserve">Jiří Myšinský (SNK), starosta:</w:t>
      </w:r>
      <w:r>
        <w:rPr/>
        <w:t xml:space="preserve"> "Dnes vám chci představit nové elektro vozidlo, které jsme obdrželi z projektu, jenž je spolufinancován Státním fondem životního prostředí České republiky. Provedli jsme nákup elektromobilů pro potřeby technických služeb pro obec Nošovice za účelem zajištění její údržby a úklidu."</w:t>
      </w:r>
    </w:p>
    <w:p>
      <w:pPr/>
      <w:r>
        <w:rPr/>
        <w:t xml:space="preserve">Elektrická dodávka přináší nejen nižší provozní náklady, ale především šetrnější přístup k životnímu prostředí. Právě ekologie byla jedním z hlavních důvodů, proč se obec pro tento krok rozhodla.</w:t>
      </w:r>
    </w:p>
    <w:p>
      <w:pPr/>
      <w:r>
        <w:rPr>
          <w:b w:val="1"/>
          <w:bCs w:val="1"/>
        </w:rPr>
        <w:t xml:space="preserve">Jiří Myšinský (SNK), starosta</w:t>
      </w:r>
      <w:r>
        <w:rPr>
          <w:b w:val="1"/>
          <w:bCs w:val="1"/>
        </w:rPr>
        <w:t xml:space="preserve">:</w:t>
      </w:r>
      <w:r>
        <w:rPr/>
        <w:t xml:space="preserve"> "U těch čistě elektrických vozidel. Prostě ta úspora tady jde vidět, protože i servisní služby jsou za velmi nízké ceny. Opravdu si myslím, že je to výhodné. My jsme tento program využili tím, že pořizovací cena vozidla byla 947 000 a my jsme obdrželi právě z tohoto programu finanční podporu ve výši 400 000 Kč. To znamená, myslím si, že tím, že to vozidlo bude jezdit na elektrickou energii, dojde k úspoře v servisních nákladech. Takže si myslím, že ten provoz nám skutečně ušetří."</w:t>
      </w:r>
    </w:p>
    <w:p>
      <w:pPr/>
      <w:r>
        <w:rPr/>
        <w:t xml:space="preserve">Nošovice tak potvrzují, že i menší obce mohou jít příkladem v oblasti moderních a šetrných technologií.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4380/nova-elektrododavka-toyota-pro-ace-pro-obec-nos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2026-07-01T16:06:12+02:00</dcterms:created>
  <dcterms:modified xsi:type="dcterms:W3CDTF">2026-07-01T16:06:12+02:00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