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Plamen lidskosti ocenil pracovníky sociálních služeb</w:t>
      </w:r>
    </w:p>
    <w:p>
      <w:pPr/>
      <w:r>
        <w:rPr/>
        <w:t xml:space="preserve">Nejlepší sportovce a zdravotní sestry vyhlašuje Moravskoslezský kraj už několik let. Letos poprvé ocenil také osobnosti v sociálních službách. Celkem vedení kraje na slavnostním galavečeru rozdalo 14 ocenění.</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Z nichž mimořádné ocenění za dlouhodobý přínos v oblasti sociálních a zdravotních služeb převzala Radmila Geffertová. Šesté ocenění patřilo kolektivu Domova Letokruhy za soudržnost a profesionální přístup.</w:t>
      </w:r>
    </w:p>
    <w:p>
      <w:pPr/>
      <w:r>
        <w:rPr>
          <w:b w:val="1"/>
          <w:bCs w:val="1"/>
          <w:i w:val="1"/>
          <w:iCs w:val="1"/>
        </w:rPr>
        <w:t xml:space="preserve">Kamila Molková, Domov Letokruhy, vítěz kategorie Dream Team</w:t>
      </w:r>
      <w:r>
        <w:rPr>
          <w:b w:val="1"/>
          <w:bCs w:val="1"/>
        </w:rPr>
        <w:t xml:space="preserve">:</w:t>
      </w:r>
      <w:r>
        <w:rPr/>
        <w:t xml:space="preserve"> "Ta naše práce je mnohdy až za hranice té pracovní povinnosti, protože je to práce srdcem, která je daleko cennější. Já si toho opravdu strašně vážím, že pracuji s takovými lidmi, kteří toto umí a těm lidem pomáhají. Takže mockrát děkujeme za to ocenění. Já vím, že ta práce má smysl. Opravdu pomoc druhému člověku, když jsou ti lidé spokojeni, usmějí se na mě, tak to je největší ocenění." </w:t>
      </w:r>
    </w:p>
    <w:p>
      <w:pPr/>
      <w:r>
        <w:rPr>
          <w:b w:val="1"/>
          <w:bCs w:val="1"/>
          <w:i w:val="1"/>
          <w:iCs w:val="1"/>
        </w:rPr>
        <w:t xml:space="preserve">Radmila Geffertová, vítězka kategorie Mimořádné ocenění:</w:t>
      </w:r>
      <w:r>
        <w:rPr/>
        <w:t xml:space="preserve"> "Naše práce vlastně šetří státu peníze, protože já zachytím kolikrát takové věci, které, kdyby ten člověk nepřišel, tak se prostě rozjedou a pak to stojí samozřejmě daleko více. Důležitá je tam prevence. A další věc, prostě mě to baví a pak mě baví ještě vařit a péct a to jim potom vždycky nosím."</w:t>
      </w:r>
    </w:p>
    <w:p>
      <w:pPr/>
      <w:r>
        <w:rPr>
          <w:b w:val="1"/>
          <w:bCs w:val="1"/>
          <w:i w:val="1"/>
          <w:iCs w:val="1"/>
        </w:rPr>
        <w:t xml:space="preserve">Stanislav Kopecký (ANO), náměstek hejtmana MSK</w:t>
      </w:r>
      <w:r>
        <w:rPr>
          <w:b w:val="1"/>
          <w:bCs w:val="1"/>
        </w:rPr>
        <w:t xml:space="preserve">:</w:t>
      </w:r>
      <w:r>
        <w:rPr/>
        <w:t xml:space="preserve"> "My máme rekordmanku, která je v sociálních službách přes 40 let. Máme tady dámu, která je 32 let ve službě, ale to portfolio té činnosti v sociálních službách je velmi rozmanité a i ta práce je opravdu nelehká."</w:t>
      </w:r>
    </w:p>
    <w:p>
      <w:pPr/>
      <w:r>
        <w:rPr/>
        <w:t xml:space="preserve">Za svou práci kraj odměnil v sále Janáčkovy konzervatoře také sociální a zdravotní pracovníky, pracovníky v pobytových zařízeních nebo terénních a ambulantních službách. Absolutními vítězi jednotlivých kategorií se stali Jana Pernicová, Tomáš Sec, Radka Oravová a Zuzana Vehovská.</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4381/plamen-lidskosti-ocenil-pracovniky-socialni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2026-06-23T01:18:59+02:00</dcterms:created>
  <dcterms:modified xsi:type="dcterms:W3CDTF">2026-06-23T01:18:59+02:00</dcterms:modified>
</cp:coreProperties>
</file>

<file path=docProps/custom.xml><?xml version="1.0" encoding="utf-8"?>
<Properties xmlns="http://schemas.openxmlformats.org/officeDocument/2006/custom-properties" xmlns:vt="http://schemas.openxmlformats.org/officeDocument/2006/docPropsVTypes"/>
</file>