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29.4.2026,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Celková oprava mostu mezi Krnovem a hranicemi s Polskem  potrvá do srpna</w:t>
      </w:r>
    </w:p>
    <w:p>
      <w:pPr/>
      <w:r>
        <w:rPr/>
        <w:t xml:space="preserve">  Na  velkou opravu mostu narazí řidiči na cestě z Krnova přes  Třemešnou ke státní hranici v katastru obce Liptaň. Jde o  důležitou opravu k  zajištění provozuschopnosti a prodloužení  životnosti mostu.</w:t>
      </w:r>
    </w:p>
    <w:p>
      <w:pPr/>
      <w:r>
        <w:rPr>
          <w:b w:val="1"/>
          <w:bCs w:val="1"/>
        </w:rPr>
        <w:t xml:space="preserve">  Jan  Rýdl, mluvčí ŘSD: </w:t>
      </w:r>
      <w:r>
        <w:rPr/>
        <w:t xml:space="preserve">„Od pondělí 30. března provádíme opravu  mostu na silnici č. 57 v obci Liptaň, což je lokalita mezi Krnovem  a státními hranicemi. Investice za 11 a půl milionu korun zahrnuje  celkovou obnovu mostního svršku i spodní stavby. Doprava povede do  srpna kyvadlově kolem semaforů.“</w:t>
      </w:r>
    </w:p>
    <w:p>
      <w:pPr/>
      <w:r>
        <w:rPr/>
        <w:t xml:space="preserve">  Náročná  rekonstrukce zahrnuje několik fází práce.  Jde o demolice říms,  sanace, výkopy přechodových oblastí, zhotovení gabionových zdí,  pokládka nové hydroizolace a doplnění svodidel i značení.   </w:t>
      </w:r>
    </w:p>
    <w:p>
      <w:pPr/>
      <w:r>
        <w:rPr>
          <w:b w:val="1"/>
          <w:bCs w:val="1"/>
        </w:rPr>
        <w:t xml:space="preserve">  Jan  Rýdl, mluvčí ŘSD:</w:t>
      </w:r>
      <w:r>
        <w:rPr/>
        <w:t xml:space="preserve"> „Oprava mostu jde podle harmonogramu.  Konkrétně jsme nyní vyfrézovali potřebnou polovinu silnice č.57,  abychom mohli odkopat staré vozovkové vrstvy. Po odvozu  přebytečného odpadu jsme se dostali na nosnou konstrukci mostu,  kterou nyní zaměří geodet a spolu s projektantem do detailu  upřesníme nejlepší postup dalších fází celkové  rekonstrukce.“</w:t>
      </w:r>
    </w:p>
    <w:p>
      <w:pPr/>
      <w:r>
        <w:rPr/>
        <w:t xml:space="preserve">Obousměrná  doprava během oprav povede kyvadlově kolem semaforů jedním pruhem  pro oba směry. Opětovné  zprovoznění silnice v plném profilu předpokládá  stavební  firma   během druhé poloviny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4403/celkova-oprava-mostu-mezi-krnovem-a-hranicemi-s-polskem--potrva-do-srp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2026-05-06T08:32:04+02:00</dcterms:created>
  <dcterms:modified xsi:type="dcterms:W3CDTF">2026-05-06T08:32:04+02:00</dcterms:modified>
</cp:coreProperties>
</file>

<file path=docProps/custom.xml><?xml version="1.0" encoding="utf-8"?>
<Properties xmlns="http://schemas.openxmlformats.org/officeDocument/2006/custom-properties" xmlns:vt="http://schemas.openxmlformats.org/officeDocument/2006/docPropsVTypes"/>
</file>