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1.5.2026,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Zahradní slavnost velebila klíčovou tekutinu</w:t>
      </w:r>
    </w:p>
    <w:p>
      <w:pPr/>
      <w:r>
        <w:rPr/>
        <w:t xml:space="preserve">Vodu z různých úhlů pohledu, podob, výskytu a využití představily stanoviště s úkoly na zahradě Základní školy Františka kardinála Tomáška. Konala se tu tradiční slavnost, která v termínu blízkému Dni Země podporuje přírodní a ekologická témata. </w:t>
      </w:r>
    </w:p>
    <w:p>
      <w:pPr/>
      <w:r>
        <w:rPr>
          <w:b w:val="1"/>
          <w:bCs w:val="1"/>
        </w:rPr>
        <w:t xml:space="preserve">Milan Stiller, ředitel ZŠ </w:t>
      </w:r>
      <w:r>
        <w:rPr>
          <w:b w:val="1"/>
          <w:bCs w:val="1"/>
        </w:rPr>
        <w:t xml:space="preserve">Františka kardinála Tomáška: </w:t>
      </w:r>
      <w:r>
        <w:rPr/>
        <w:t xml:space="preserve">“V letošním roce jsme vybrali téma voda, voda, co nás obklopuje. Takže jsme k tomuto tématu dělali různé projektové dny. Žáci navštívili různé exkurze, pracovali s vodou, i na této slavnosti můžete vidět spoustu pokusů s vodou, dílničky s vodou, takže jsme radí, že nám vyšlo počasí a lidi se můžou přijít poveselit.”</w:t>
      </w:r>
    </w:p>
    <w:p>
      <w:pPr/>
      <w:r>
        <w:rPr/>
        <w:t xml:space="preserve">Starší žáci si připravili pokusy o fyzikálních vlastnostech vody, jako je vodivost a nebo hustota, kterou mohli návštěvníci ověřovat pingpongovým míčkem, kouskem brambory nebo kovovou maticí.     </w:t>
      </w:r>
    </w:p>
    <w:p>
      <w:pPr/>
      <w:r>
        <w:rPr>
          <w:b w:val="1"/>
          <w:bCs w:val="1"/>
        </w:rPr>
        <w:t xml:space="preserve">Alex Kedroutek, </w:t>
      </w:r>
      <w:r>
        <w:rPr>
          <w:b w:val="1"/>
          <w:bCs w:val="1"/>
        </w:rPr>
        <w:t xml:space="preserve">ZŠ </w:t>
      </w:r>
      <w:r>
        <w:rPr>
          <w:b w:val="1"/>
          <w:bCs w:val="1"/>
        </w:rPr>
        <w:t xml:space="preserve">Františka kardinála Tomáška: </w:t>
      </w:r>
      <w:r>
        <w:rPr/>
        <w:t xml:space="preserve">“Tady je princip hustoty. V téhle kádince jsou tři tekutiny. Nahoře je olej, voda a úplně dole je med. Právě, že každá tato hodina má jinou hustotu, takže proto jsou na jiném místě. A my tady si zkoušíme, kam se propadnou ty věci, co jsou tady.”</w:t>
      </w:r>
    </w:p>
    <w:p>
      <w:pPr/>
      <w:r>
        <w:rPr>
          <w:b w:val="1"/>
          <w:bCs w:val="1"/>
        </w:rPr>
        <w:t xml:space="preserve">Milan Rusek, ZŠ </w:t>
      </w:r>
      <w:r>
        <w:rPr>
          <w:b w:val="1"/>
          <w:bCs w:val="1"/>
        </w:rPr>
        <w:t xml:space="preserve">Františka kardinála Tomáška: </w:t>
      </w:r>
      <w:r>
        <w:rPr/>
        <w:t xml:space="preserve">“Tady máme dvě vody. Voda se solí a voda bez soli. Když to dám do vody bez soli, tak se nic nestane. Voda je sice vodivá, ale když tam není sůl nebo něco, co tam dodá ty ionty, tak to nevodí. Takže to by teoreticky mohlo vodit, ale velice málo. Ale když se nám do vody se solí, tak se to rozsvítí, protože ta sol jakoby zionizovala tu vodu.” </w:t>
      </w:r>
    </w:p>
    <w:p>
      <w:pPr/>
      <w:r>
        <w:rPr>
          <w:b w:val="1"/>
          <w:bCs w:val="1"/>
        </w:rPr>
        <w:t xml:space="preserve">Milan Stiller, ředitel ZŠ </w:t>
      </w:r>
      <w:r>
        <w:rPr>
          <w:b w:val="1"/>
          <w:bCs w:val="1"/>
        </w:rPr>
        <w:t xml:space="preserve">Františka kardinála Tomáška: </w:t>
      </w:r>
      <w:r>
        <w:rPr/>
        <w:t xml:space="preserve">“Jsme radí, že můžeme zapojit naše žáky, kteří vždycky vstoupí do tohoto procesu, ať je to na zahradní slavnosti nebo na letním jarmarku, tak chceme, aby prezentovali výsledky své práce a byli přítomni tomu, co se tady děje.”</w:t>
      </w:r>
    </w:p>
    <w:p>
      <w:pPr/>
      <w:r>
        <w:rPr/>
        <w:t xml:space="preserve">Papírová maketa toalety třeba ukazovala, co bychom neměli dovnitř vyhazovat a splachovat do odpadního potrubí, návštěvníky dále potěšil prodej sazenic a další stánky se věnovaly vodě jako domovu pro ryby a připraveny byly i vědomostní úkoly. </w:t>
      </w:r>
    </w:p>
    <w:p>
      <w:pPr/>
      <w:r>
        <w:rPr>
          <w:b w:val="1"/>
          <w:bCs w:val="1"/>
        </w:rPr>
        <w:t xml:space="preserve">Ema Zamarská,</w:t>
      </w:r>
      <w:r>
        <w:rPr>
          <w:b w:val="1"/>
          <w:bCs w:val="1"/>
        </w:rPr>
        <w:t xml:space="preserve">ZŠ </w:t>
      </w:r>
      <w:r>
        <w:rPr>
          <w:b w:val="1"/>
          <w:bCs w:val="1"/>
        </w:rPr>
        <w:t xml:space="preserve">Františka kardinála Tomáška: </w:t>
      </w:r>
      <w:r>
        <w:rPr/>
        <w:t xml:space="preserve">“Buď si udělají křížovku nebo kvíz a tu mají nějaké informace i k tomu. Téma je nejdelší řeka, nejhlubší přehrada a tak.” </w:t>
      </w:r>
    </w:p>
    <w:p>
      <w:pPr/>
      <w:r>
        <w:rPr>
          <w:b w:val="1"/>
          <w:bCs w:val="1"/>
        </w:rPr>
        <w:t xml:space="preserve">Adam Tománek, </w:t>
      </w:r>
      <w:r>
        <w:rPr>
          <w:b w:val="1"/>
          <w:bCs w:val="1"/>
        </w:rPr>
        <w:t xml:space="preserve">ZŠ </w:t>
      </w:r>
      <w:r>
        <w:rPr>
          <w:b w:val="1"/>
          <w:bCs w:val="1"/>
        </w:rPr>
        <w:t xml:space="preserve">Františka kardinála Tomáška:</w:t>
      </w:r>
      <w:r>
        <w:rPr/>
        <w:t xml:space="preserve"> “Mají pojmenovat řeky, jezera a přehrady. A umí je pojmenovat? Záleží jak kdo.”</w:t>
      </w:r>
    </w:p>
    <w:p>
      <w:pPr/>
      <w:r>
        <w:rPr/>
        <w:t xml:space="preserve">A koneckonců téma této slavnosti podtrhl i nový vodní prvek v zahradě, který škola nechala po deseti letech obnovit. Žáci v rámci projektových dnů navrhovali, jaká výsadba bude v rybníčku realizována.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433/zahradni-slavnost-velebila-klicovou-tekut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2026-05-08T04:49:12+02:00</dcterms:created>
  <dcterms:modified xsi:type="dcterms:W3CDTF">2026-05-08T04:49:12+02:00</dcterms:modified>
</cp:coreProperties>
</file>

<file path=docProps/custom.xml><?xml version="1.0" encoding="utf-8"?>
<Properties xmlns="http://schemas.openxmlformats.org/officeDocument/2006/custom-properties" xmlns:vt="http://schemas.openxmlformats.org/officeDocument/2006/docPropsVTypes"/>
</file>