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5.5.2026,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Horní Suché si užili tradiční pouť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„V centru obce jsou pro návštěvníky připraveny kolotoče, občerstvení i dobrá hudba. Vystoupí Slavici i místní dechový soubor Sušanka. U hasičské zbrojnice probíhá také řezbářský plenér, který je součástí celé třídenní slavnosti. Jako novinku jsme letos, vzhledem k pořízení nové hasičské cisterny, která dnes prošla slavnostním posvěcením, připravili i její model, na kterém se mohou svézt malé děti. Rádi tuto akci pořádáme, protože je to příležitost, kdy se může potkat široká veřejnost nejen z Horní Suché, ale i z okolí.“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„Pro mě to znamená, že jsem tady dnes s kamarády a chci si to užít. Chtěla bych vyzkoušet všechno, co tady je.“</w:t>
      </w:r>
    </w:p>
    <w:p>
      <w:pPr/>
      <w:r>
        <w:rPr/>
        <w:t xml:space="preserve">Pouť vždy začíná slavnostním pochodem vlajek ke kostelu, kde se koná slavnostní mše.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„Mše byla krásná a na slavnost se těším.“</w:t>
      </w:r>
    </w:p>
    <w:p>
      <w:pPr/>
      <w:r>
        <w:rPr/>
        <w:t xml:space="preserve">Místní farář poté posvětil nové hasičské vozidlo.</w:t>
      </w:r>
    </w:p>
    <w:p>
      <w:pPr/>
      <w:r>
        <w:rPr>
          <w:b w:val="1"/>
          <w:bCs w:val="1"/>
        </w:rPr>
        <w:t xml:space="preserve">Jana Sikora, SDH Horní Suchá:</w:t>
      </w:r>
      <w:r>
        <w:rPr/>
        <w:t xml:space="preserve"> „Jsme velmi rádi, že jsme dnes mohli nechat posvětit náš nový vůz, jelikož zítra, 4. května, je svátek svatého Floriana, patrona hasičů, který nás chrání a opatruje. Je to krásné zachování tradice. I když už se možná ve světě tolik nedodržuje, je hezké ji udržovat a obracet se tam, kde je to potřeba.“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54504/lide-v-horni-suche-si-uzili-tradicni-p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2026-05-26T13:35:37+02:00</dcterms:created>
  <dcterms:modified xsi:type="dcterms:W3CDTF">2026-05-26T13:35:37+02:00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