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 Havířově museli platit pokuty a odtahovou službu, když blokovali čištění ulice</w:t>
      </w:r>
    </w:p>
    <w:p>
      <w:pPr/>
      <w:r>
        <w:rPr/>
        <w:t xml:space="preserve">Takto v pondělí ráno vypadala situace na Fibichově ulici v Havířově. Přestože město dopředu informuje dopravním značením o blokovém čištění komunikací, mnozí řidiči to nerespektovali. To překvapilo i samotné pracovníky městské odtahové služby.</w:t>
      </w:r>
    </w:p>
    <w:p>
      <w:pPr/>
      <w:r>
        <w:rPr>
          <w:b w:val="1"/>
          <w:bCs w:val="1"/>
        </w:rPr>
        <w:t xml:space="preserve">Petr Vašíček, pracovník Technických služeb Havířov:</w:t>
      </w:r>
      <w:r>
        <w:rPr/>
        <w:t xml:space="preserve"> „Dneska je ulice Fibichova, bylo tady ráno asi 30 aut. Něco odjelo a teď asi 10, takže velká komplikace. Není to běžné, tady je to výjimka. Dneska to bylo extrémní.“</w:t>
      </w:r>
    </w:p>
    <w:p>
      <w:pPr/>
      <w:r>
        <w:rPr/>
        <w:t xml:space="preserve">Městská policie se nejdříve snaží kontaktovat majitele vozidel. Pokud se nedostaví, musí být vozidlo přemístěno, což řidiče vyjde na 2 500 korun.</w:t>
      </w:r>
    </w:p>
    <w:p>
      <w:pPr/>
      <w:r>
        <w:rPr>
          <w:b w:val="1"/>
          <w:bCs w:val="1"/>
        </w:rPr>
        <w:t xml:space="preserve">anketa: </w:t>
      </w:r>
      <w:r>
        <w:rPr/>
        <w:t xml:space="preserve">„Prostě věci se udělat musí, takže já bych to považovala za nerespektování. Jak to pak ti lidé mají udělat? Ty lidi čeká potom tučná pokuta. No tak to už je každého problém. Já se snažím značky respektovat."</w:t>
      </w:r>
    </w:p>
    <w:p>
      <w:pPr/>
      <w:r>
        <w:rPr>
          <w:b w:val="1"/>
          <w:bCs w:val="1"/>
        </w:rPr>
        <w:t xml:space="preserve">anketa: </w:t>
      </w:r>
      <w:r>
        <w:rPr/>
        <w:t xml:space="preserve">„Tak jestli jsou na dovolené, tak těžko. Jestli někam odjeli, tak jak můžou vědět, že ta auta tu jsou. Těžko říct.“</w:t>
      </w:r>
    </w:p>
    <w:p>
      <w:pPr/>
      <w:r>
        <w:rPr>
          <w:b w:val="1"/>
          <w:bCs w:val="1"/>
        </w:rPr>
        <w:t xml:space="preserve">anketa:</w:t>
      </w:r>
      <w:r>
        <w:rPr/>
        <w:t xml:space="preserve"> „Já osobně bych řekl, že značky měly být dříve. Když někdo jede na dovolenou nebo něco. Třeba já, důchodce, tak jezdíme na dovolenou. A nebo to napsat do novin radničních nebo něco, nevím už, co s nimi. Jak je někdo doma, tak se to taky stalo, protože mi volali. Tak jsem přiletěl a hned jsem to odparkoval. Třeba si to hlídat, no, dělá se to jednou za rok.“</w:t>
      </w:r>
    </w:p>
    <w:p>
      <w:pPr/>
      <w:r>
        <w:rPr/>
        <w:t xml:space="preserve">O tom, že se budou komunikace čistit, město informovalo už v průběhu března.</w:t>
      </w:r>
    </w:p>
    <w:p>
      <w:pPr/>
      <w:r>
        <w:rPr>
          <w:b w:val="1"/>
          <w:bCs w:val="1"/>
        </w:rPr>
        <w:t xml:space="preserve">Petr Sobek, odbor komunálních služeb: </w:t>
      </w:r>
      <w:r>
        <w:rPr/>
        <w:t xml:space="preserve">„Bohužel,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w:t>
      </w:r>
    </w:p>
    <w:p>
      <w:pPr/>
      <w:r>
        <w:rPr/>
        <w:t xml:space="preserve">Čištění parkovišť, komunikací a chodníků je finančně náročné a město na něj ročně vynakládá zhruba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601/ridici-v-havirove-museli-platit-pokuty-a-odtahovou-sluzbu-kdyz-blokovali-cisteni-u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2026-05-19T14:53:11+02:00</dcterms:created>
  <dcterms:modified xsi:type="dcterms:W3CDTF">2026-05-19T14:53:11+02:00</dcterms:modified>
</cp:coreProperties>
</file>

<file path=docProps/custom.xml><?xml version="1.0" encoding="utf-8"?>
<Properties xmlns="http://schemas.openxmlformats.org/officeDocument/2006/custom-properties" xmlns:vt="http://schemas.openxmlformats.org/officeDocument/2006/docPropsVTypes"/>
</file>