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pro rodinu a dítě se připojilo k Týdnu rané péče</w:t>
      </w:r>
    </w:p>
    <w:p>
      <w:pPr/>
      <w:r>
        <w:rPr/>
        <w:t xml:space="preserve">Rodiny s dětmi se zdravotním hendikepem, poruchou autismu nebo různými vývojovými vadami na své starosti nemusí být samy. Už desítky let jim pomáhají sociální pracovníci ze Střediska pro rodinu a dítě. Aby se jejich pomoc dostala k co nejvíce rodinám, připojilo se středisko také k osvětové akci Týden rané péče.</w:t>
      </w:r>
    </w:p>
    <w:p>
      <w:pPr/>
      <w:r>
        <w:rPr>
          <w:b w:val="1"/>
          <w:bCs w:val="1"/>
        </w:rPr>
        <w:t xml:space="preserve">Hana Kominková, poradenský pracovník a pracovník rané péče:</w:t>
      </w:r>
      <w:r>
        <w:rPr/>
        <w:t xml:space="preserve"> „My jako Poradenské středisko pro rodinu a dítě jsme se rádi sešli v kavárně Jinakost, v těchto krásných prostorách, abychom mohli oslovit lidi a informovat je o této službě. Cílem je, aby věděli, že když je nějaký problém v rodině, třeba dítě se vyvíjí jinak, nemluví nebo má nějaký handicap, tak aby na to rodiny nebyly samy a řekly si o pomoc. Přinesli jsme také pomůcky pro rodiny, se kterými pracujeme. Jsou to například komunikační knížky, výběrové tabulky nebo různé úkoly pro děti. Rodinám můžeme ukázat, jak s nimi pracujeme a jak jim můžeme pomoci. Používáme obrázky, fotky nebo gesta pro děti, které zatím nemluví.“</w:t>
      </w:r>
    </w:p>
    <w:p>
      <w:pPr/>
      <w:r>
        <w:rPr/>
        <w:t xml:space="preserve">Středisko pro rodinu a dítě v rámci Týdne rané péče připravilo bohatý program nejen pro rodiny.</w:t>
      </w:r>
    </w:p>
    <w:p>
      <w:pPr/>
      <w:r>
        <w:rPr>
          <w:b w:val="1"/>
          <w:bCs w:val="1"/>
        </w:rPr>
        <w:t xml:space="preserve">Pavlína Blažková, poradenský pracovník a pracovník rané péče:</w:t>
      </w:r>
      <w:r>
        <w:rPr/>
        <w:t xml:space="preserve"> „První den jsme měli den otevřených dveří, kdy jsme pozvali studenty gymnázia Havířov a připravili jsme pro ně krátkou besedu. Pozvali jsme také sousedy z ulice Atrium, kterým jsme povídali o naší práci. Dozvěděli jsme se také, jak Atrium domky vznikly, a hodně nás potěšilo, že přišel i pejsek František, který za námi přišel úplně sám. Dnes jsme tady v kavárně Jinakost, budeme zde do pěti hodin a připravili jsme si také besídky pro dětské skupinky v Havířově, pro Minisovičky a Mrňouska. Navštívili jsme také besídku v Montessori školce, se kterou jsme navázali moc hezkou spolupráci.“</w:t>
      </w:r>
    </w:p>
    <w:p>
      <w:pPr/>
      <w:r>
        <w:rPr/>
        <w:t xml:space="preserve">Středisko pro rodinu a dítě pořádá mnoho akcí i během celého roku. Nyní se chystá zahradní slavnost, v červnu děti pojedou na celodenní výlet a o prázdninách středisko pořádá také příměstské tábory, o které je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709/stredisko-pro-rodinu-a-dite-se-pripojilo-k-tydnu-ra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2026-06-28T04:20:19+02:00</dcterms:created>
  <dcterms:modified xsi:type="dcterms:W3CDTF">2026-06-28T04:20:19+02:00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