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uvádí světovou osobnost secese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“Jsme velice rádi, že se nám podařilo tady získat výstavu k Alfonsi Muchovi. Je to v podstatě takové unikátní pro občany Nového Jičína. Pokračuje to v dramaturgii, kterou se snažíme trošičku do té výstavní síně přenést tím, že u loni jsme například měli výstavu Salvadora Dalího, a letos pokračujeme tímto stylem. Za mě se ta výstava velice povedla a je to něco neuvěřitelného, co se dá vytvořit tady u nás na Staré poště.”</w:t>
      </w:r>
    </w:p>
    <w:p>
      <w:pPr/>
      <w:r>
        <w:rPr>
          <w:b w:val="1"/>
          <w:bCs w:val="1"/>
        </w:rPr>
        <w:t xml:space="preserve">Pavel Chmelík, galerista, kurátor výstavy: </w:t>
      </w:r>
      <w:r>
        <w:rPr/>
        <w:t xml:space="preserve">“My tady vidíme spoustu zajímavých věcí. Je tady třeba původní paravan Alfonse Muchy, který měl u sebe v Paříži, potom se dostává ten paravan do Prahy, no a jak vidíte, teď je dokonce v Novém Jičíně.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výstavy, respektive její vernisáže, byla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Právě Jarmila Mucha Plocková dnes také udržuje odkaz svého slavného předka.  </w:t>
      </w:r>
    </w:p>
    <w:p>
      <w:pPr/>
      <w:r>
        <w:rPr>
          <w:b w:val="1"/>
          <w:bCs w:val="1"/>
        </w:rPr>
        <w:t xml:space="preserve">Jarmila Mucha Plocková, vnučka Alfonse Muchy: </w:t>
      </w:r>
      <w:r>
        <w:rPr/>
        <w:t xml:space="preserve">“Možná bohužel, možná částečně bohudík, můj otec mě pověřil tím, abych pokračovala dál, pracovala s odkazem Alfonse Muchy. Takže ze začátku jsem si to moc neuvědomovala, jak je to obtížný, protože já jsem původně architekt. A když jsem teda skutečně začala plnit přání otce, tak jsem si uvědomila, co je to za dřinu.”</w:t>
      </w:r>
    </w:p>
    <w:p>
      <w:pPr/>
      <w:r>
        <w:rPr>
          <w:b w:val="1"/>
          <w:bCs w:val="1"/>
        </w:rPr>
        <w:t xml:space="preserve">Pavel Chmelík, galerista, kurátor výstavy: </w:t>
      </w:r>
      <w:r>
        <w:rPr/>
        <w:t xml:space="preserve">“Ta výstava je zajímavá, protože ona nestojí jenom na díle Alfonse Muchy, ale také připomíná jeho potomky. A samozřejmě tím velmi důležitým člověkem je jeho vnučka Jarmila Mucha Plocková, která jako jediná na světě může podle Documents décoratifs, podle tohoto významného, jakéhosi učebnicového až návodu bychom mohli říct, může vyrábět šperky. To jsou šperky Mucha.”</w:t>
      </w:r>
    </w:p>
    <w:p>
      <w:pPr/>
      <w:r>
        <w:rPr/>
        <w:t xml:space="preserve">Vnučka Alfonse Muchy a dcera spisovatele Jiřího Muchy vytváří i další umělecké předměty podle dědových návrhů. I ty jsou na výstavě k vidění a jsou prodejné. </w:t>
      </w:r>
    </w:p>
    <w:p>
      <w:pPr/>
      <w:r>
        <w:rPr>
          <w:b w:val="1"/>
          <w:bCs w:val="1"/>
        </w:rPr>
        <w:t xml:space="preserve">Jarmila Mucha Plocková, vnučka Alfonse Muchy: </w:t>
      </w:r>
      <w:r>
        <w:rPr/>
        <w:t xml:space="preserve">“Troufám si říct, že mám cit, kdy vím, co by asi Alfons neudělal nebo co by udělal. Okamžitě poznám, když je falzum. Mám to zřejmě nějakou DNA, že můžu s tím odkazem pracovat s větší lehkostí než někdo jiný.”</w:t>
      </w:r>
    </w:p>
    <w:p>
      <w:pPr/>
      <w:r>
        <w:rPr/>
        <w:t xml:space="preserve">Výstava jednoduše nazvaná Alfons Mucha potrvá na Staré poště do 4.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790/stara-posta-uvadi-svetovou-osobnost-sec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2026-07-07T04:55:45+02:00</dcterms:created>
  <dcterms:modified xsi:type="dcterms:W3CDTF">2026-07-07T04:55:45+02:00</dcterms:modified>
</cp:coreProperties>
</file>

<file path=docProps/custom.xml><?xml version="1.0" encoding="utf-8"?>
<Properties xmlns="http://schemas.openxmlformats.org/officeDocument/2006/custom-properties" xmlns:vt="http://schemas.openxmlformats.org/officeDocument/2006/docPropsVTypes"/>
</file>