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na náměstí Svatopluka Čecha čeká proměna. Přibyde kavárna a služebna městské policie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a tak dále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</w:t>
      </w:r>
    </w:p>
    <w:p>
      <w:pPr/>
      <w:r>
        <w:rPr>
          <w:b w:val="1"/>
          <w:bCs w:val="1"/>
        </w:rPr>
        <w:t xml:space="preserve">Vít Švec, vedoucí oblasti Městské policie Ostrava pro Moravskou Ostravu a Přívoz</w:t>
      </w:r>
      <w:r>
        <w:rPr>
          <w:b w:val="1"/>
          <w:bCs w:val="1"/>
        </w:rPr>
        <w:t xml:space="preserve">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Po slavnostním zahájení následovala komentovaná prohlídka, která přiblížila historii této budovy.</w:t>
      </w:r>
    </w:p>
    <w:p>
      <w:pPr/>
      <w:r>
        <w:rPr>
          <w:b w:val="1"/>
          <w:bCs w:val="1"/>
        </w:rPr>
        <w:t xml:space="preserve">Martin Strakoš, památkář, Národní památkový ústav, územní odborné pracoviště v Ostravě:</w:t>
      </w:r>
      <w:r>
        <w:rPr/>
        <w:t xml:space="preserve"> "Byl to typický polyfunkční dům, tudíž sloužil v rovině přízemí službám. Byla tady kavárna Korzo a v prvním patře bylo bydlení."</w:t>
      </w:r>
    </w:p>
    <w:p>
      <w:pPr/>
      <w:r>
        <w:rPr/>
        <w:t xml:space="preserve">Slavnostní zahájení stavby je dalším krokem k oživení této části města. Rekonstrukce za přibližně sto milionů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796/historicky-dum-na-namesti-svatopluka-cecha-ceka-promena-pribyde-kavarna-a-sluzebna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2026-06-24T23:23:35+02:00</dcterms:created>
  <dcterms:modified xsi:type="dcterms:W3CDTF">2026-06-24T23:23:35+02:00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