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střelnice v Ostravě bude brzy hotová. Bude mít světové parametry</w:t>
      </w:r>
    </w:p>
    <w:p>
      <w:pPr/>
      <w:r>
        <w:rPr/>
        <w:t xml:space="preserve">Nová střelnice na Plzeňské ulici v Hulvákách už je téměř hotová. Po začátku, kdy se pracovalo především v podzemí, se stavba velmi rychle rozjela. Areál je navržen jako soubor tří samostatných střelnic a nabídne možnosti střelby z pušky, pistole, malorážky i vzduchových zbraní.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"V nadzemním podlaží uvidíte vlastně dvaadvacet stavů, které jsou pro vzduchové zbraně. Čili to jsou ty, které nemohou ublížit. Proto jsou nad zemí a v podzemí pak je patnáct šest stavů pro pistole a pušky, kde už se může střílet až na padesát metrů."</w:t>
      </w:r>
    </w:p>
    <w:p>
      <w:pPr/>
      <w:r>
        <w:rPr/>
        <w:t xml:space="preserve">Stavebníci využili hlavně beton a zvláštnost dodávají objektu kortenové prvky. V těchto dnech už stavba finišuje.</w:t>
      </w:r>
    </w:p>
    <w:p>
      <w:pPr/>
      <w:r>
        <w:rPr>
          <w:b w:val="1"/>
          <w:bCs w:val="1"/>
        </w:rPr>
        <w:t xml:space="preserve">Libor Skřípek, zástupce zhotovitele stavby: </w:t>
      </w:r>
      <w:r>
        <w:rPr/>
        <w:t xml:space="preserve">"Dokončujeme na vlastním objektu zelenou střechu. Tam je pokládka travních koberců."</w:t>
      </w:r>
    </w:p>
    <w:p>
      <w:pPr/>
      <w:r>
        <w:rPr/>
        <w:t xml:space="preserve">I když ještě úplně hotovo není, již nyní probíhají intenzivní jednání se zájemci o využívání střelnice, kterou bude spravovat městská společnost Vítkovice Aréna.</w:t>
      </w:r>
    </w:p>
    <w:p>
      <w:pPr/>
      <w:r>
        <w:rPr>
          <w:b w:val="1"/>
          <w:bCs w:val="1"/>
        </w:rPr>
        <w:t xml:space="preserve">Petr Handl, ředitel Vítkovice Aréna: </w:t>
      </w:r>
      <w:r>
        <w:rPr/>
        <w:t xml:space="preserve">Mělo by zde najít své zázemí Regionální střelecké centrum Morava a kromě českých střelců by zde měli mít možnost působit i zahraniční střelci."</w:t>
      </w:r>
    </w:p>
    <w:p>
      <w:pPr/>
      <w:r>
        <w:rPr/>
        <w:t xml:space="preserve">Náklady na stavbu se pohybují kolem 140 milionů korun a zahájení provozu je plánováno na začátek školního roku, tedy na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853/nova-strelnice-v-ostrave-bude-brzy-hotova-bude-mit-svetove-para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2026-07-22T21:22:50+02:00</dcterms:created>
  <dcterms:modified xsi:type="dcterms:W3CDTF">2026-07-22T21:22:50+02:00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