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Straník zásobují vodou nádrže, vodojem se opravuje</w:t>
      </w:r>
    </w:p>
    <w:p>
      <w:pPr/>
      <w:r>
        <w:rPr/>
        <w:t xml:space="preserve">Vodojem byl v novojičínské místní části  Straník vybudován na přelomu 80. a 90. let. Jeho stavební konstrukce, technologické a strojní vybavení je už zastaralé. Vlastníkem vodojemu a vodovodu je tu město. Provozovatelem je na základě pachtovní smlouvy obec Hodslavice.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“Celkové náklady na tuto rekonstrukci dostáhnou 8,9 milionů korun a vlastně po dobu, kdy vodojem nebude fungovat, z důvodu odstavení a provádění těch prací, bylo nutné instalovat dvě nádrže na zásobování pitnou vodou pro obyvatele místní části Straník. To znamená i po dobu té rekonstrukce není obyvatelstvo odstřiženo od pitné vody. Původně byla koncipována pouze jedna nádrž, ale s tím, že ty práce měly proběhnout už volně na podzim. Nicméně tím, že jsme se letos dostali do období letní sezony období sucha, tak na doporučení stavební firmy i provozovatele byla instalována ještě jedna provizorní nádrž.”</w:t>
      </w:r>
    </w:p>
    <w:p>
      <w:pPr/>
      <w:r>
        <w:rPr/>
        <w:t xml:space="preserve">Vzhledem k tomu, že provizorní nádrže mají zhruba o polovinu menší objem než vodojem, vyžaduje tento režim, ale lidé vodou šetřili, aby například nenapouštěli zahradní bazény.</w:t>
      </w:r>
    </w:p>
    <w:p>
      <w:pPr/>
      <w:r>
        <w:rPr>
          <w:b w:val="1"/>
          <w:bCs w:val="1"/>
        </w:rPr>
        <w:t xml:space="preserve">Radek Kolibáč, Potrubní systémy: </w:t>
      </w:r>
      <w:r>
        <w:rPr/>
        <w:t xml:space="preserve">“Provádíme celkovou rekonstrukci vodojemu tady ve Straníku, a to jak stavební, tak strojní část. Co se týče strojní části, to znamená kompletní výměnu technologie a celkového potrubí. Kdežto u té stavební části, dojde k celkové sanaci samotné akumulační nádrže. Budova následně dostane nové hydrozizolace a celkově nový plášť, včetně oken a dveří.”</w:t>
      </w:r>
    </w:p>
    <w:p>
      <w:pPr/>
      <w:r>
        <w:rPr/>
        <w:t xml:space="preserve">Střecha nadzemní části vodojemu, která je nyní plochá, bude po zásahu stavařů sedlová. Součástí prací jsou i úpravy zemního valu, který pokrývá akumulační nádrž a jeho opětovné osazení trávou. Veškeré ocelové potrubí vodojemu se vymění za nerezové a doplní se automatický dávkovač chloru.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“Součástí těch vlastních prací nejsou jenom ty práce, řekněme, stavebně technické, ale právě i instalace toho provizorního řešení a následná odinstalace. A tento stav by měl trvat do konce srpna letošního roku, čili na přelomu řekněme srpna a září by měl být vodovém opět v provozu.”</w:t>
      </w:r>
    </w:p>
    <w:p>
      <w:pPr/>
      <w:r>
        <w:rPr/>
        <w:t xml:space="preserve">Na podzim loňského roku se obyvatelé Straníku několik týdnů potýkali se špatnou kvalitou pitné vody. Stalo se tak po poruše čerpadla.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konci loňského roku jsme identifikovali takovou řekněme krizovou událost, kdy se v vodovodních trubkách některých domácností ve Straníku objevily nežádoucí mikroorganismy. Tato rekonstrukce nemá až tak souvislost s touto událostí, nicméně ta rekonstrukce vodojemu a upgrade toho technologického zařízení přispěje ke zvýšení kvality vody, ke zvýšení komfortu a účinnosti dodávek pitné vody pro obyvatele.”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959/stranik-zasobuji-vodou-nadrze-vodojem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2026-08-01T22:54:55+02:00</dcterms:created>
  <dcterms:modified xsi:type="dcterms:W3CDTF">2026-08-01T22:54:55+02:00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