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jen těsně minulo školáky na přechodu pro chodce</w:t>
      </w:r>
    </w:p>
    <w:p>
      <w:pPr/>
      <w:r>
        <w:rPr/>
        <w:t xml:space="preserve">Dva chlapci šli ráno do školy. Když se blížili k přechodu pro chodce v křižovatce Dlouhé třídy a ulicemi 1. Máje a Matuškovou, rozhlédli se a vstoupili do vozovky ve chvíli, kdy viděli, že jim řidič autobusu vyjíždějící ze zastávky dává přednost. Při přecházení však už nesledovali levý jízdní pruh, ve kterém se rychle blížilo osobní auto. Jeho řidič na mladé chodce nestačil zareagovat jinak než zatroubením. Ke střetu nechybělo mnoho. </w:t>
      </w:r>
    </w:p>
    <w:p>
      <w:pPr/>
      <w:r>
        <w:rPr>
          <w:b w:val="1"/>
          <w:bCs w:val="1"/>
        </w:rPr>
        <w:t xml:space="preserve">Pavel Blahut, koordinátor BESIP MSK: </w:t>
      </w:r>
      <w:r>
        <w:rPr/>
        <w:t xml:space="preserve">"Jednalo se o klasickou situaci, kdy řidič jedoucí v jenom jízdním pruhu nereaguje na vozidlo v druhém souběžném pruhu, jehož řidič dává přednost chodcům. V tomto případě patrně řidič neviděl chodce přes autobus vyjíždějící ze zastávky. To by ho však při případné nehodě neomlouvalo. Zároveň bych chtěl na chodce apelovat, aby se vždy přesvědčili, zda mají volnou cestu přes celou vozovku a na přechod vstupovali až ve chvíli, kdy si jsou jisti, že na ně řidiči reagují. Proto je důležité, aby chodci nerozptylovali svou pozornost například mobilními telefony nebo poslechem hudby přes sluchátka."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5015/auto-jen-tesne-minulo-skolaky-na-prechodu-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2026-06-17T18:50:42+02:00</dcterms:created>
  <dcterms:modified xsi:type="dcterms:W3CDTF">2026-06-17T18:50:42+02:00</dcterms:modified>
</cp:coreProperties>
</file>

<file path=docProps/custom.xml><?xml version="1.0" encoding="utf-8"?>
<Properties xmlns="http://schemas.openxmlformats.org/officeDocument/2006/custom-properties" xmlns:vt="http://schemas.openxmlformats.org/officeDocument/2006/docPropsVTypes"/>
</file>