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zahrádek mění město kilometr plotu</w:t>
      </w:r>
    </w:p>
    <w:p>
      <w:pPr/>
      <w:r>
        <w:rPr/>
        <w:t xml:space="preserve">Prvních zhruba pět set metrů starého plotu v zahrádkářské kolonii u ulice Tovární nechalo město vyměnit v loňském roce a za práce zaplatilo téměř 540 tisíc korun. Teď v květnu začala druhá etapa.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oplocení už jsme vyzývali ještě v době vegetačního klidu nájemce, protože v rámci toho oplocení se zde nacházely různé stromy, keře, tak aby nájemníci byli na to připraveni, aby si ty keře odstranili. A teďka už probíhá z realizací toho oplocení. Letošní rok probíhá oprava v délce nějakých 970 metrů. Přistupujeme opět vlastně k výměně celkového oplocení, to znamená výměně plotových sloupků, pletiva, součástí oplocení jsou brány a branky a v rámci bezpečnosti je na hoře toho plotu instalován ostnatý drát.”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“Veškeré práce by měly být dokončeny do konce prázdnin, to znamená v srpnu letošního roku. V rámci soutěže byla vysoutěžena firma, která provede tu opravu za 1 365 000 korun. Bude provedeno skoro kilometr oplocení, což je významná část celkového oplocení zahrádek, ale přesto nám ještě zůstávají 3 nebo 4 úseky. Záleží na tom, kolik finančních prostředků se nám podaří v jednotlivých letech zařadit v rámci rozpočtu města.”</w:t>
      </w:r>
    </w:p>
    <w:p>
      <w:pPr/>
      <w:r>
        <w:rPr/>
        <w:t xml:space="preserve">Pozemek zahrádkářské kolonie je majetkem města. Původní oplocení nemělo jednoznačného majitele. Často v minulosti vznikalo svépomocí každého z nájemců. Radnice před několika lety získala původní plot do vlastnictví a mohla tedy začít s jeho renovací.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“To oplocení, které je realizováno, nebylo v jednom duchu, každý ten zahrádkař si to realizoval své pomoci nebo v původní době, takže opravdu každý sloupek je z jiného materiálu, nyní to bude sjednoceno, že je zde použit vlastně systematický plotový systém, takže už to bude v jednom duchu.” </w:t>
      </w:r>
    </w:p>
    <w:p>
      <w:pPr/>
      <w:r>
        <w:rPr>
          <w:b w:val="1"/>
          <w:bCs w:val="1"/>
        </w:rPr>
        <w:t xml:space="preserve">nájemce zahrádky:</w:t>
      </w:r>
      <w:r>
        <w:rPr/>
        <w:t xml:space="preserve"> “Vypadá to pěkně, je to lepší než to bylo. To je důležité, to je důležitější, že ten plot funguje. A jak dlouho vydrží, to už my tu nebudeme.”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“Cílem těch oprav, které probíhají, je jednak bezpečnost na těch zahrádkách. To znamená to oplocení v některých místech je chatrné, nesplňuje ten účel, ale je zde i vizuální stránka. To znamená, snažíme se, aby ta zahrádkářská oblast, kolonie nebo jak to nazveme, měla jednotný vzhled.”</w:t>
      </w:r>
    </w:p>
    <w:p>
      <w:pPr/>
      <w:r>
        <w:rPr/>
        <w:t xml:space="preserve">Areál zahrádek je rozdělen do čtyř bloků, užívají je desítky nájemců.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5055/kolem-zahradek-meni-mesto-kilometr-pl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2026-06-06T01:27:49+02:00</dcterms:created>
  <dcterms:modified xsi:type="dcterms:W3CDTF">2026-06-06T01:27:49+02:00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