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4.6.2026, 07:50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Kolem zahrádek mění město kilometr plotu</w:t>
      </w:r>
    </w:p>
    <w:p>
      <w:pPr/>
      <w:r>
        <w:rPr/>
        <w:t xml:space="preserve">Prvních zhruba pět set metrů starého plotu v zahrádkářské kolonii u ulice Tovární nechalo město vyměnit v loňském roce a za práce zaplatilo téměř 540 tisíc korun. Teď v květnu začala druhá etapa.   </w:t>
      </w:r>
    </w:p>
    <w:p>
      <w:pPr/>
      <w:r>
        <w:rPr>
          <w:b w:val="1"/>
          <w:bCs w:val="1"/>
        </w:rPr>
        <w:t xml:space="preserve">Lukáš Kaňuščák, </w:t>
      </w:r>
      <w:r>
        <w:rPr>
          <w:b w:val="1"/>
          <w:bCs w:val="1"/>
        </w:rPr>
        <w:t xml:space="preserve">vedoucí oddělení technických služeb, </w:t>
      </w:r>
      <w:r>
        <w:rPr>
          <w:b w:val="1"/>
          <w:bCs w:val="1"/>
        </w:rPr>
        <w:t xml:space="preserve">MěÚ Studénka: </w:t>
      </w:r>
      <w:r>
        <w:rPr/>
        <w:t xml:space="preserve">“V rámci oplocení už jsme vyzývali ještě v době vegetačního klidu nájemce, protože v rámci toho oplocení se zde nacházely různé stromy, keře, tak aby nájemníci byli na to připraveni, aby si ty keře odstranili. A teďka už probíhá z realizací toho oplocení. Letošní rok probíhá oprava v délce nějakých 970 metrů. Přistupujeme opět vlastně k výměně celkového oplocení, to znamená výměně plotových sloupků, pletiva, součástí oplocení jsou brány a branky a v rámci bezpečnosti je na hoře toho plotu instalován ostnatý drát.”</w:t>
      </w:r>
    </w:p>
    <w:p>
      <w:pPr/>
      <w:r>
        <w:rPr>
          <w:b w:val="1"/>
          <w:bCs w:val="1"/>
        </w:rPr>
        <w:t xml:space="preserve">Jiří Švagera (STUDEŇÁCI PRO STUDÉNKU), místostarosta Studénky:</w:t>
      </w:r>
      <w:r>
        <w:rPr/>
        <w:t xml:space="preserve"> “Veškeré práce by měly být dokončeny do konce prázdnin, to znamená v srpnu letošního roku. V rámci soutěže byla vysoutěžena firma, která provede tu opravu za 1 365 000 korun. Bude provedeno skoro kilometr oplocení, což je významná část celkového oplocení zahrádek, ale přesto nám ještě zůstávají 3 nebo 4 úseky. Záleží na tom, kolik finančních prostředků se nám podaří v jednotlivých letech zařadit v rámci rozpočtu města.”</w:t>
      </w:r>
    </w:p>
    <w:p>
      <w:pPr/>
      <w:r>
        <w:rPr/>
        <w:t xml:space="preserve">Pozemek zahrádkářské kolonie je majetkem města. Původní oplocení nemělo jednoznačného majitele. Často v minulosti vznikalo svépomocí každého z nájemců. Radnice před několika lety získala původní plot do vlastnictví a mohla tedy začít s jeho renovací. </w:t>
      </w:r>
    </w:p>
    <w:p>
      <w:pPr/>
      <w:r>
        <w:rPr>
          <w:b w:val="1"/>
          <w:bCs w:val="1"/>
        </w:rPr>
        <w:t xml:space="preserve">Lukáš Kaňuščák, </w:t>
      </w:r>
      <w:r>
        <w:rPr>
          <w:b w:val="1"/>
          <w:bCs w:val="1"/>
        </w:rPr>
        <w:t xml:space="preserve">vedoucí oddělení technických služeb, </w:t>
      </w:r>
      <w:r>
        <w:rPr>
          <w:b w:val="1"/>
          <w:bCs w:val="1"/>
        </w:rPr>
        <w:t xml:space="preserve">MěÚ Studénka: </w:t>
      </w:r>
      <w:r>
        <w:rPr/>
        <w:t xml:space="preserve">“To oplocení, které je realizováno, nebylo v jednom duchu, každý ten zahrádkař si to realizoval své pomoci nebo v původní době, takže opravdu každý sloupek je z jiného materiálu, nyní to bude sjednoceno, že je zde použit vlastně systematický plotový systém, takže už to bude v jednom duchu.” </w:t>
      </w:r>
    </w:p>
    <w:p>
      <w:pPr/>
      <w:r>
        <w:rPr>
          <w:b w:val="1"/>
          <w:bCs w:val="1"/>
        </w:rPr>
        <w:t xml:space="preserve">nájemce zahrádky:</w:t>
      </w:r>
      <w:r>
        <w:rPr/>
        <w:t xml:space="preserve"> “Vypadá to pěkně, je to lepší než to bylo. To je důležité, to je důležitější, že ten plot funguje. A jak dlouho vydrží, to už my tu nebudeme.”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“Cílem těch oprav, které probíhají, je jednak bezpečnost na těch zahrádkách. To znamená to oplocení v některých místech je chatrné, nesplňuje ten účel, ale je zde i vizuální stránka. To znamená, snažíme se, aby ta zahrádkářská oblast, kolonie nebo jak to nazveme, měla jednotný vzhled.”</w:t>
      </w:r>
    </w:p>
    <w:p>
      <w:pPr/>
      <w:r>
        <w:rPr/>
        <w:t xml:space="preserve">Areál zahrádek je rozdělen do čtyř bloků, užívají je desítky nájemců.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55055/kolem-zahradek-meni-mesto-kilometr-plo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2026-08-01T18:35:34+02:00</dcterms:created>
  <dcterms:modified xsi:type="dcterms:W3CDTF">2026-08-01T18:35:34+02:00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