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v Třemešné první jízdou svou letošní sezónu</w:t>
      </w:r>
    </w:p>
    <w:p>
      <w:pPr/>
      <w:r>
        <w:rPr/>
        <w:t xml:space="preserve">  Letošní  zahájení sezóny je současně i předznamenáním nové  budoucnosti díky účastníkům z opolského vojvodství.</w:t>
      </w:r>
    </w:p>
    <w:p>
      <w:pPr/>
      <w:r>
        <w:rPr>
          <w:b w:val="1"/>
          <w:bCs w:val="1"/>
        </w:rPr>
        <w:t xml:space="preserve">David  Chovančík, projektový manažer Slezských zemských drah: </w:t>
      </w:r>
      <w:r>
        <w:rPr/>
        <w:t xml:space="preserve">„Trasa  je již tradiční, do Osoblahy pojedeme přes známé zastávky,  jako je Liptaň, Dívčí hrad, Slezské Rudoltice nebo Bohušov.  Jedním  z témat dnešní jízdy  je i možné prodloužení tratě do polských Racławic  Śląskich.</w:t>
      </w:r>
    </w:p>
    <w:p>
      <w:pPr/>
      <w:r>
        <w:rPr>
          <w:b w:val="1"/>
          <w:bCs w:val="1"/>
        </w:rPr>
        <w:t xml:space="preserve">Artur  Žurakowski, honorární konzul ČR: </w:t>
      </w:r>
      <w:r>
        <w:rPr/>
        <w:t xml:space="preserve">„Moc se mi líbí ten vlak,  přijel jsem sem s celou rodinou. Jsou to moje čtyři vnoučata z  Polska a je tu celá moje rodina. Gratuluji nápadu a gratuluji  Třemešné, moc děkujeme.“</w:t>
      </w:r>
    </w:p>
    <w:p>
      <w:pPr/>
      <w:r>
        <w:rPr>
          <w:b w:val="1"/>
          <w:bCs w:val="1"/>
        </w:rPr>
        <w:t xml:space="preserve">Radek  Podstawka (ANO), náměstek hejtmana MS kraje: </w:t>
      </w:r>
      <w:r>
        <w:rPr/>
        <w:t xml:space="preserve">„Dnes zahajují  Slezské zemské dráhy opět letní provoz na Osoblažské  úzkokolejce, kdy budou jezdit každý víkend až do poloviny září  tady s těmito parními vlaky budou vozit cestující, protože je to  atrakce, která je výjimečná a MS kraj tady tuto akci samozřejmě  podporuje. Mám radost, že dnes opět se začíná.“</w:t>
      </w:r>
    </w:p>
    <w:p>
      <w:pPr/>
      <w:r>
        <w:rPr>
          <w:b w:val="1"/>
          <w:bCs w:val="1"/>
        </w:rPr>
        <w:t xml:space="preserve">Ladislav  Václavec (ANO), senátor:</w:t>
      </w:r>
      <w:r>
        <w:rPr/>
        <w:t xml:space="preserve"> „Ne, já jsem tady byl opakovaně a jsem  rád, že tohle se tady udržuje, že tato tradice je a ta  úzkokolejka osoblažská nám pracuje.“</w:t>
      </w:r>
    </w:p>
    <w:p>
      <w:pPr/>
      <w:r>
        <w:rPr>
          <w:b w:val="1"/>
          <w:bCs w:val="1"/>
        </w:rPr>
        <w:t xml:space="preserve">Petra  Řezníčková Kunovská, manažerka Mikroregionu Osoblažsko:</w:t>
      </w:r>
      <w:r>
        <w:rPr/>
        <w:t xml:space="preserve"> "Parní  mašinka je nedílnou součástí jak toho regionu samotného, tak  toho turistického dění a dneska zahajujeme sezónu turistickou,  letos je to 23 sezóna, kdy nám bude jezdit parní vláček.“</w:t>
      </w:r>
    </w:p>
    <w:p>
      <w:pPr/>
      <w:r>
        <w:rPr/>
        <w:t xml:space="preserve">Návštěvníci  si užili 102 oblouků, 20 kilometrů a více, než hodinovou cestu  krásnou krajinou.</w:t>
      </w:r>
    </w:p>
    <w:p>
      <w:pPr/>
      <w:r>
        <w:rPr>
          <w:b w:val="1"/>
          <w:bCs w:val="1"/>
        </w:rPr>
        <w:t xml:space="preserve">Lukáš Weiss, Topič:</w:t>
      </w:r>
      <w:r>
        <w:rPr/>
        <w:t xml:space="preserve">  „Dneska nás poveze lokomotiva, které se přezdívá Malý štokr,  vyrobená v roce 1948 pro tehdejší Bosenské dráhy, kde v té době  jezdila jako pořádná parní nákladní lokomotiva a vzhledem k  tomu, že tady máme krásnou horskou trať, tak těch 500 koní když  zařehtá, je to velice krásné. Zhruba za jednu cestu to sežere  tunu uhlí a nějakých 5,6 kubíků vody.“</w:t>
      </w:r>
    </w:p>
    <w:p>
      <w:pPr/>
      <w:r>
        <w:rPr>
          <w:b w:val="1"/>
          <w:bCs w:val="1"/>
        </w:rPr>
        <w:t xml:space="preserve">Anketa,  cestující: </w:t>
      </w:r>
      <w:r>
        <w:rPr/>
        <w:t xml:space="preserve">„Jsem tady poprvé. Nikdo z nás nejel tímto vlakem  zatím. Jsem tady poprvé a vidíme to poprvé. Přišli jsme se  podívat, jedeme kolem náhodou jenom. Pracujeme jako strojvedoucí.“</w:t>
      </w:r>
    </w:p>
    <w:p>
      <w:pPr/>
      <w:r>
        <w:rPr/>
        <w:t xml:space="preserve">„Poprvé,  ze Šternberka.“</w:t>
      </w:r>
    </w:p>
    <w:p>
      <w:pPr/>
      <w:r>
        <w:rPr/>
        <w:t xml:space="preserve">„Já  jedu poprvé a věřím, že ne naposledy.“</w:t>
      </w:r>
    </w:p>
    <w:p>
      <w:pPr/>
      <w:r>
        <w:rPr/>
        <w:t xml:space="preserve">„Mě  se to hodně líbí. Já jsem nikdy neviděla, že tam může být i  pivo ve vagónu.“</w:t>
      </w:r>
    </w:p>
    <w:p>
      <w:pPr/>
      <w:r>
        <w:rPr/>
        <w:t xml:space="preserve">„Jo,  jsme tady poprvé.“</w:t>
      </w:r>
    </w:p>
    <w:p>
      <w:pPr/>
      <w:r>
        <w:rPr/>
        <w:t xml:space="preserve">  „Z  Ostravy, poprvé. Taky z Ostravy, poprvé.“</w:t>
      </w:r>
    </w:p>
    <w:p>
      <w:pPr/>
      <w:r>
        <w:rPr/>
        <w:t xml:space="preserve">„Je  to super. Tady poprvé, ale pracujeme na tom, aby totéž bylo i v  Polsku. Brzy možná v Glucholazech.“</w:t>
      </w:r>
    </w:p>
    <w:p>
      <w:pPr/>
      <w:r>
        <w:rPr/>
        <w:t xml:space="preserve">Vláčkem  se mohou zájemci projet každý víkend až do září letošního  rolku.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5102/osoblazska-uzkokolejka-zahajila-v-tremesne-prvni-jizdou-svou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2026-06-12T14:46:48+02:00</dcterms:created>
  <dcterms:modified xsi:type="dcterms:W3CDTF">2026-06-12T14:46:48+02:00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