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uchovali vzpomínky dalších pamětníků</w:t>
      </w:r>
    </w:p>
    <w:p>
      <w:pPr/>
      <w:r>
        <w:rPr/>
        <w:t xml:space="preserve">Vyzpovídat pamětníky moderních dějin, zpracovat z jejich vzpomínek audio nebo video reportáž a tu odprezentovat před posluchači v aule radnice. To je úkol, kterého se zhostily čtyři týmy dětí z novojičínských základních škol a zapojily se tak do projektu společnosti Post Bellum “Příběhy našich sousedů”. </w:t>
      </w:r>
    </w:p>
    <w:p>
      <w:pPr/>
      <w:r>
        <w:rPr>
          <w:b w:val="1"/>
          <w:bCs w:val="1"/>
        </w:rPr>
        <w:t xml:space="preserve">Kristýna Koblasová, koordinátorka projektu Příběhy našich sousedů: </w:t>
      </w:r>
      <w:r>
        <w:rPr/>
        <w:t xml:space="preserve">“Účelem je určitě pro děti hlavně to, se seznámit s tím pamětníkem a předávat ty vzpomínky, aby další generace měly možnost slyšet to, co slyší ty děti. To jsou jako vzpomínky jednotlivých pamětníků. Jsou to i pamětníci takzvaných malých dějin, čili už jenom třeba toho, že byly fronty na banány a tak. Ale my zrovna máme štěstí, že v tomto třetím ročníku projektu Příběhy našich sousedů v Novém Jičíně máme i pamětníky druhé světové války. Máme tady období socialismu z pohledu sochaře a z pohledu třeba pedagoga.”</w:t>
      </w:r>
    </w:p>
    <w:p>
      <w:pPr/>
      <w:r>
        <w:rPr>
          <w:b w:val="1"/>
          <w:bCs w:val="1"/>
        </w:rPr>
        <w:t xml:space="preserve">Kryštof Adamec, ZŠ Tyršova: </w:t>
      </w:r>
      <w:r>
        <w:rPr/>
        <w:t xml:space="preserve">“My jsme si vybrali Jana Zemánka, sochaře tady z Nového Jičína. A vybrali jsme se ho kvůli tomu, že 42 let tady učil na základní umělecké škole výtvarnou výchovu a zkrášlil naše město sochami,  pamětními deskami a je to dosti zajímavá osoba. Zaujalo nás, že v mládí byl kamarád s Karlem Krylem, že se potkali na střední škole a právě je spojovalo to umění.”</w:t>
      </w:r>
    </w:p>
    <w:p>
      <w:pPr/>
      <w:r>
        <w:rPr>
          <w:b w:val="1"/>
          <w:bCs w:val="1"/>
        </w:rPr>
        <w:t xml:space="preserve">Jiří Platoš, ZŠ Jubilejní: </w:t>
      </w:r>
      <w:r>
        <w:rPr/>
        <w:t xml:space="preserve">“My jsme si vybrali paní Emílii Bartoňovou, protože má zajímavý život a má zajímavé dětství a prožila v něm hodně věcí. Ona se narodila v období války, na konci druhé světové, přežila bombardování Prahy a potom žila v dětských domovech.”</w:t>
      </w:r>
    </w:p>
    <w:p>
      <w:pPr/>
      <w:r>
        <w:rPr/>
        <w:t xml:space="preserve">Další školáci z Komenského 66 zpracovali do tříminutové reportáže příběh dnes pětadevadesátiletého Andělína Kvapila, pamětníka v mnohém odlišných dob - První republiky a šlechtického rodu Lichnovských v Hradci nad Moravicí, 2. světové války a doby komunismu. </w:t>
      </w:r>
    </w:p>
    <w:p>
      <w:pPr/>
      <w:r>
        <w:rPr>
          <w:b w:val="1"/>
          <w:bCs w:val="1"/>
        </w:rPr>
        <w:t xml:space="preserve">Aneta Valčuhová, ZŠ Komenského 66: </w:t>
      </w:r>
      <w:r>
        <w:rPr/>
        <w:t xml:space="preserve">“My jsme si vybrali pana Andělína Kvapila. A vybrali jsme si ho kvůli tomu, že jeho příběh je velmi rozmanitý a plný různých dobrodružství. Potkal hodně lidí, i kněžnu nebo různé šlechtice, pracoval v dolech, hodně se zajímá o jazyky a doučoval němčinu a angličtinu.” </w:t>
      </w:r>
    </w:p>
    <w:p>
      <w:pPr/>
      <w:r>
        <w:rPr/>
        <w:t xml:space="preserve">Posledním pamětníkem, kterého vyzpovídali školáci z Komenské 68, byl Lumír Nykl, který nejenže na danou školu chodil, ale strávil v ní celou svou pedagogickou kariéru -  40 let. narodil se do protikomunistické rodiny a od dětství miloval skauting. </w:t>
      </w:r>
    </w:p>
    <w:p>
      <w:pPr/>
      <w:r>
        <w:rPr>
          <w:b w:val="1"/>
          <w:bCs w:val="1"/>
        </w:rPr>
        <w:t xml:space="preserve">Vít Šíma, ZŠ Komenského 68: </w:t>
      </w:r>
      <w:r>
        <w:rPr/>
        <w:t xml:space="preserve">“Vybrali jsme si osobnost pana Lumíra Nykla, který jako učitel na naší škole učil i naši paní třídní. Prožil zajímavé dětství, protože měl složitější cestu k tomu svém studiu. Jako mladý byl i v Rusku, kde měl hodně zajímavých příhod.” </w:t>
      </w:r>
    </w:p>
    <w:p>
      <w:pPr/>
      <w:r>
        <w:rPr>
          <w:b w:val="1"/>
          <w:bCs w:val="1"/>
        </w:rPr>
        <w:t xml:space="preserve">Ondřej Syrovátka (ZELENÍ), 1. místostarosta Nového Jičína: </w:t>
      </w:r>
      <w:r>
        <w:rPr/>
        <w:t xml:space="preserve">“Já se musím přiznat, že tento projekt patří k mým oblíbeným a i proto jsem se přimlouval, ať jej opakujeme častěji, ať to není jednorázová záležitost, a to hned z několika důvodů. Jednak si myslím, že nám to pomůže poodhalit nějaké někdy trošku temné, někdy možná zlomové okamžiky našich dějin, ať už městských, republikových, nebo potažmo světových. Pamětníkům to umožní sdílet své vzpomínky i s širším okolím a žákům to umožní zažít tu historii na vlastní kůži díky tomu, že s těmi opravdovými pamětníky hovoří. A to si myslím, že je to nejcennější, protože díky tomu si ty významné okamžiky budou více pamatovat. Mohou to navíc předat svému okolí, ať už spolužákům, rodině, přátelům a podobně. A díky ním vlastně ta historie potom zůstane živá”. </w:t>
      </w:r>
    </w:p>
    <w:p>
      <w:pPr/>
      <w:r>
        <w:rPr/>
        <w:t xml:space="preserve">Odkaz na reportáže a související dokumenty, tyto nové i z předchozích ročníků, je na webu projektu Paměť národ i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5134/skolaci-uchovali-vzpominky-dalsich-pame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2026-06-17T20:31:43+02:00</dcterms:created>
  <dcterms:modified xsi:type="dcterms:W3CDTF">2026-06-17T20:31:43+02:00</dcterms:modified>
</cp:coreProperties>
</file>

<file path=docProps/custom.xml><?xml version="1.0" encoding="utf-8"?>
<Properties xmlns="http://schemas.openxmlformats.org/officeDocument/2006/custom-properties" xmlns:vt="http://schemas.openxmlformats.org/officeDocument/2006/docPropsVTypes"/>
</file>