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19.6.2026, 09:01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strážníci se školili v krizové komunikaci</w:t>
      </w:r>
    </w:p>
    <w:p>
      <w:pPr/>
      <w:r>
        <w:rPr/>
        <w:t xml:space="preserve">Strážníci městské policie se dostávají také do situací, kdy je ohrožen lidský život. První reakce při řešení těchto událostí může být zásadní. Proto městská policie uspořádala pro strážníky školení, které vedl bývalý policejní vyjednavač pražské zásahové jednotky.</w:t>
      </w:r>
    </w:p>
    <w:p>
      <w:pPr/>
      <w:r>
        <w:rPr>
          <w:b w:val="1"/>
          <w:bCs w:val="1"/>
        </w:rPr>
        <w:t xml:space="preserve">Karel Pošíval, bývalý policejní vyjednavač pražské zásahové jednotky:</w:t>
      </w:r>
      <w:r>
        <w:rPr/>
        <w:t xml:space="preserve"> „Budeme určitě cílit na situace, kde je ohrožen lidský život. To znamená případy demonstrování úmyslu sebevraždy, barikádové situace a obecně situace, kdy se strážníci dostanou jako první na místo a potřebují situaci vyřešit ne silou, ale komunikací. Chceme, aby měli nástroje k tomu, jak krizovou komunikaci vést, aby věděli, co dělat a co nedělat, a zvýšili tak pravděpodobnost, že se podaří lidský život zachránit.“</w:t>
      </w:r>
    </w:p>
    <w:p>
      <w:pPr/>
      <w:r>
        <w:rPr/>
        <w:t xml:space="preserve">Jsou to právě strážníci, kteří se dostávají častěji do těchto situací?“</w:t>
      </w:r>
    </w:p>
    <w:p>
      <w:pPr/>
      <w:r>
        <w:rPr>
          <w:b w:val="1"/>
          <w:bCs w:val="1"/>
        </w:rPr>
        <w:t xml:space="preserve">Karel Pošíval, bývalý policejní vyjednavač pražské zásahové jednotky:</w:t>
      </w:r>
      <w:r>
        <w:rPr/>
        <w:t xml:space="preserve"> „Čím dál tím víc. Strážníci jsou první na místě, mnohdy ještě před příjezdem prvosledových hlídek Policie České republiky. Situace se mění, případů ohrožení života přibývá, přibývá i mladých lidí v krizových situacích, takže je potřeba, aby městská policie držela krok. V Havířově jsou si toho vědomi, a proto své strážníky školí. Když pak přijedou na místo, budou vědět, co mají dělat a co ne, a budou si v dané situaci mnohem jistější.“</w:t>
      </w:r>
    </w:p>
    <w:p>
      <w:pPr/>
      <w:r>
        <w:rPr/>
        <w:t xml:space="preserve">Školením v krizové komunikaci prošli už někteří strážníci v loňském roce. Díky kladné odezvě se městská policie rozhodla proškolit všechny strážníky.</w:t>
      </w:r>
    </w:p>
    <w:p>
      <w:pPr/>
      <w:r>
        <w:rPr>
          <w:b w:val="1"/>
          <w:bCs w:val="1"/>
        </w:rPr>
        <w:t xml:space="preserve">Lumír Braš, vedoucí pro výcvik a školení MP Havířov:</w:t>
      </w:r>
      <w:r>
        <w:rPr/>
        <w:t xml:space="preserve"> „V prvním kurzu byli dispečeři a hlídky, které bývají na místě jako první. Myslím si, že se strážníci zdokonalují a tím pádem jsou větší profesionálové. Toto školení je zaměřeno hlavně na případy sebevražedného jednání. V Havířově se nám už několikrát stalo, že chtěl někdo skočit pod vlak nebo řešil jiné podobně smutné situace. Strážníci se na školení dozvědí, že zhruba osmdesát procent krizové komunikace tvoří naslouchání člověku, který se ocitl v těžké situaci. Samotná komunikace ze strany strážníka pak tvoří jen menší část.“</w:t>
      </w:r>
    </w:p>
    <w:p>
      <w:pPr/>
      <w:r>
        <w:rPr/>
        <w:t xml:space="preserve">Díky specializovanému školení tak strážníci získali další zkušenosti, které mohou v budoucnu pomoci při řešení mimořádně náročných zásahů.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5339/havirovsti-straznici-se-skolili-v-krizove-komunik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2026-06-23T14:33:57+02:00</dcterms:created>
  <dcterms:modified xsi:type="dcterms:W3CDTF">2026-06-23T14:33:57+02:00</dcterms:modified>
</cp:coreProperties>
</file>

<file path=docProps/custom.xml><?xml version="1.0" encoding="utf-8"?>
<Properties xmlns="http://schemas.openxmlformats.org/officeDocument/2006/custom-properties" xmlns:vt="http://schemas.openxmlformats.org/officeDocument/2006/docPropsVTypes"/>
</file>