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IDea FORUM opět lákala do BBI Ostravica, tématem byl růst, inovace a inspirace nejen v byznysu</w:t>
      </w:r>
    </w:p>
    <w:p>
      <w:pPr/>
      <w:r>
        <w:rPr/>
        <w:t xml:space="preserve">Regionální rozvojová agentura MSID uspořádala v Ostravě další ročník konference určené manažerům, investorům, ale i širší veřejnosti. Tématem byl růst, inovace a inspirace, a to nejen v byznysu.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"Snažíme se vždy vytvořit jakousi platformu, jakousi základnu pro uvažování o nových směrech, nových vizích pro rozvoj našeho kraje, a zároveň, aby lidé, firmy a investoři mezi sebou sdíleli tyto nápady."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"Má to i nadregionální přesah, protože tady jsou účastníci i mimo Moravskoslezský kraj, a ukazujeme, že máme na to být skvělým regionem, místem pro investice."</w:t>
      </w:r>
    </w:p>
    <w:p>
      <w:pPr/>
      <w:r>
        <w:rPr/>
        <w:t xml:space="preserve">První část konference se věnovala například udržení ekonomického růstu nebo přínosu archeologie pro AI transformaci firem.</w:t>
      </w:r>
    </w:p>
    <w:p>
      <w:pPr/>
      <w:r>
        <w:rPr>
          <w:b w:val="1"/>
          <w:bCs w:val="1"/>
        </w:rPr>
        <w:t xml:space="preserve">Sara Polak, archeoložka umělé inteligence, popularizátorka AI:</w:t>
      </w:r>
      <w:r>
        <w:rPr/>
        <w:t xml:space="preserve"> "Já myslím, že když pochopíme růsty a pády civilizací, tak pochopíme, jak se chovají lidé. Budeme se moci z té historie trochu poučit, a to je extrémně aplikovatelné i na firmy, na týmy, na jednotlivce, aby firmy také předešly nějakému kolapsu."</w:t>
      </w:r>
    </w:p>
    <w:p>
      <w:pPr/>
      <w:r>
        <w:rPr>
          <w:b w:val="1"/>
          <w:bCs w:val="1"/>
        </w:rPr>
        <w:t xml:space="preserve">Mojmír Hampl, ekonom, předseda Národní rozpočtové rady:</w:t>
      </w:r>
      <w:r>
        <w:rPr/>
        <w:t xml:space="preserve"> "Moravskoslezský kraj je jeden ze tří nejprůmyslovějších regionů jedné z průmyslových zemí vůbec v celé Evropské unii. A pokud kraj je schopen dál vytvářet podmínky pro to, aby nějaká produkce tady byla, existovala a zachovala se, tak si myslím, že to bude jedině správně."</w:t>
      </w:r>
    </w:p>
    <w:p>
      <w:pPr/>
      <w:r>
        <w:rPr/>
        <w:t xml:space="preserve">Panelové diskuse pak nabídly různé pohledy na významné regionální projekty, budoucnost bydlení nebo vliv velkých festivalů na rozvoj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430/konference-idea-forum-opet-lakala-do-bbi-ostravica-tematem-byl-rust-inovace-a-inspirace-nejen-v-byzny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2026-06-24T21:34:33+02:00</dcterms:created>
  <dcterms:modified xsi:type="dcterms:W3CDTF">2026-06-24T21:34:33+02:00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