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proměnit školní zahradu v venkovní učebnu ukázal seminář v Havířově</w:t>
      </w:r>
    </w:p>
    <w:p>
      <w:pPr/>
      <w:r>
        <w:rPr/>
        <w:t xml:space="preserve">Zahrady u mateřských a základních škol nemají být jen místem, kde si děti hrají, ale také prostorem, kde si vytvářejí vztah k přírodě. Právě s moderními přístupy k venkovní výuce se mohli seznámit havířovští pedagogové v zahradě Mateřské školy Sukova.</w:t>
      </w:r>
    </w:p>
    <w:p>
      <w:pPr/>
      <w:r>
        <w:rPr>
          <w:b w:val="1"/>
          <w:bCs w:val="1"/>
        </w:rPr>
        <w:t xml:space="preserve">Lenka Slowiková, projektová manažerka MAP Havířov:</w:t>
      </w:r>
      <w:r>
        <w:rPr/>
        <w:t xml:space="preserve"> „V rámci našeho projektu MAP, Místního akčního plánu rozvoje vzdělávání, jsme připravili seminář pro pedagogy předškolních dětí i pedagogy prvního stupně základních škol. Hlavním tématem je vlastně myšlenka ‚V zahradě učíme venku‘, tedy inspirovat pedagogy, jak mohou u dětí rozvíjet vztah k přírodě a motivovat je k pobytu a hrám venku.“</w:t>
      </w:r>
    </w:p>
    <w:p>
      <w:pPr/>
      <w:r>
        <w:rPr/>
        <w:t xml:space="preserve">Seminář nabídl učitelům řadu praktických ukázek.</w:t>
      </w:r>
    </w:p>
    <w:p>
      <w:pPr/>
      <w:r>
        <w:rPr>
          <w:b w:val="1"/>
          <w:bCs w:val="1"/>
        </w:rPr>
        <w:t xml:space="preserve">Romana Fialová, lektorka centra Sluňákov:</w:t>
      </w:r>
      <w:r>
        <w:rPr/>
        <w:t xml:space="preserve"> „Dnes chceme paní učitelky a pány učitele inspirovat k tomu, aby chodili s dětmi ven a rozvíjeli to, čemu říkáme citlivost k přírodě, především prostřednictvím přímého kontaktu dětí s ní. Ukážeme si různé pomůcky, které děti nalákají ven a budou je motivovat, aby si na přírodu sáhly, prozkoumaly ji všemi smysly a zároveň měly chuť o ni pečovat. Aby se na školní nebo školkové zahradě dařilo různým drobným živočichům i rostlinám, podporovala se co největší pestrost a děti se o ně učily starat. Nejen si je prohlédnout, ale vracet se k nim každý den a vytvořit si k nim silný vztah.“</w:t>
      </w:r>
    </w:p>
    <w:p>
      <w:pPr/>
      <w:r>
        <w:rPr/>
        <w:t xml:space="preserve">Výukový program pro pedagogy se v zahradě Mateřské školy Sukova uskutečnil proto, že právě zde mohou učitelé vidět, jak lze školní zahradu proměnit v inspirativní venkovní učebnu.</w:t>
      </w:r>
    </w:p>
    <w:p>
      <w:pPr/>
      <w:r>
        <w:rPr>
          <w:b w:val="1"/>
          <w:bCs w:val="1"/>
        </w:rPr>
        <w:t xml:space="preserve">Věra Novotná, ředitelka MŠ Sukova Havířov:</w:t>
      </w:r>
      <w:r>
        <w:rPr/>
        <w:t xml:space="preserve"> „Určitě je to pro nás velká inspirace. Jsem ráda, že můžeme ve spolupráci s Místním akčním plánem rozvoje vzdělávání, tedy MAPem, tuto akci realizovat. Myslím si, že si pedagogové odnesou spoustu inspirace a nápadů, jak dále rozvíjet děti, jak mohou bádat a učit se prostřednictvím vlastního prožitku. Udělali jsme tady opravdu velký kus práce. Dětem jsme vytvořili různé koutky k bádání, například motýlí louku, stromové arboretum nebo pěstební truhlíky. Máme také smyslové stezky, takže se snažíme vytvářet prostředí, kde mohou děti zkoumat, objevovat a učit se prostřednictvím vlastních zážitků.“</w:t>
      </w:r>
    </w:p>
    <w:p>
      <w:pPr/>
      <w:r>
        <w:rPr/>
        <w:t xml:space="preserve">Řadu prvků, jako jsou bylinkové záhony, hmyzí domky nebo ptačí budky, využívají ve svých zahradách už mnohé mateřské školy. Seminář vedený lektory z Centra ekologických aktivit ale pedagogům představil další možnosti, jak venkovní prostředí využít při vzdělávání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614/jak-promenit-skolni-zahradu-v-venkovni-ucebnu-ukazal-seminar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2026-07-04T02:05:48+02:00</dcterms:created>
  <dcterms:modified xsi:type="dcterms:W3CDTF">2026-07-04T02:05:48+02:00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